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4F529" w14:textId="77777777" w:rsidR="00CA4885" w:rsidRPr="00CA4885" w:rsidRDefault="00CA4885" w:rsidP="00C50511">
      <w:pPr>
        <w:pStyle w:val="Liststycke"/>
        <w:spacing w:after="240"/>
        <w:ind w:left="0"/>
        <w:contextualSpacing w:val="0"/>
        <w:rPr>
          <w:rFonts w:asciiTheme="minorHAnsi" w:hAnsiTheme="minorHAnsi"/>
          <w:sz w:val="28"/>
          <w:szCs w:val="28"/>
        </w:rPr>
      </w:pPr>
      <w:r w:rsidRPr="007960A6">
        <w:rPr>
          <w:rFonts w:ascii="Calibri" w:eastAsiaTheme="minorEastAsia" w:hAnsi="Calibri" w:cs="Calibri"/>
          <w:color w:val="FF0000"/>
          <w:sz w:val="32"/>
          <w:szCs w:val="32"/>
          <w:lang w:eastAsia="zh-CN"/>
        </w:rPr>
        <w:t>OBS! Viktigt!</w:t>
      </w:r>
      <w:r w:rsidRPr="00CA4885">
        <w:rPr>
          <w:rFonts w:ascii="Calibri" w:eastAsiaTheme="minorEastAsia" w:hAnsi="Calibri" w:cs="Calibri"/>
          <w:color w:val="FF0000"/>
          <w:sz w:val="22"/>
          <w:szCs w:val="22"/>
          <w:lang w:eastAsia="zh-CN"/>
        </w:rPr>
        <w:t xml:space="preserve"> </w:t>
      </w:r>
      <w:r w:rsidR="007960A6">
        <w:rPr>
          <w:rFonts w:ascii="Calibri" w:eastAsiaTheme="minorEastAsia" w:hAnsi="Calibri" w:cs="Calibri"/>
          <w:color w:val="FF0000"/>
          <w:sz w:val="22"/>
          <w:szCs w:val="22"/>
          <w:lang w:eastAsia="zh-CN"/>
        </w:rPr>
        <w:t xml:space="preserve">   </w:t>
      </w:r>
      <w:r w:rsidRPr="00CA4885">
        <w:rPr>
          <w:rFonts w:ascii="Calibri" w:eastAsiaTheme="minorEastAsia" w:hAnsi="Calibri" w:cs="Calibri"/>
          <w:color w:val="FF0000"/>
          <w:sz w:val="22"/>
          <w:szCs w:val="22"/>
          <w:lang w:eastAsia="zh-CN"/>
        </w:rPr>
        <w:t>Till grindens ägare.</w:t>
      </w:r>
      <w:r w:rsidR="007217D7">
        <w:rPr>
          <w:rFonts w:ascii="Calibri" w:eastAsiaTheme="minorEastAsia" w:hAnsi="Calibri" w:cs="Calibri"/>
          <w:color w:val="FF0000"/>
          <w:sz w:val="22"/>
          <w:szCs w:val="22"/>
          <w:lang w:eastAsia="zh-CN"/>
        </w:rPr>
        <w:t xml:space="preserve"> För ABAS DOX. </w:t>
      </w:r>
      <w:r w:rsidR="007960A6">
        <w:rPr>
          <w:rFonts w:ascii="Calibri" w:eastAsiaTheme="minorEastAsia" w:hAnsi="Calibri" w:cs="Calibri"/>
          <w:color w:val="FF0000"/>
          <w:sz w:val="22"/>
          <w:szCs w:val="22"/>
          <w:lang w:eastAsia="zh-CN"/>
        </w:rPr>
        <w:t>(dox.abas.se).</w:t>
      </w:r>
    </w:p>
    <w:p w14:paraId="172E10BF" w14:textId="77777777" w:rsidR="00CA4885" w:rsidRPr="00CA4885" w:rsidRDefault="00CA4885" w:rsidP="00CA4885">
      <w:pPr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18"/>
          <w:szCs w:val="18"/>
          <w:lang w:eastAsia="zh-CN"/>
        </w:rPr>
      </w:pPr>
      <w:r w:rsidRPr="00CA4885">
        <w:rPr>
          <w:rFonts w:ascii="Calibri" w:eastAsiaTheme="minorEastAsia" w:hAnsi="Calibri" w:cs="Calibri"/>
          <w:color w:val="000000"/>
          <w:sz w:val="18"/>
          <w:szCs w:val="18"/>
          <w:lang w:eastAsia="zh-CN"/>
        </w:rPr>
        <w:t>EU:s maskindirektiv kräver att varje ägare av motoriserade grindar för loggbok om viktiga</w:t>
      </w:r>
    </w:p>
    <w:p w14:paraId="5D4523C3" w14:textId="77777777" w:rsidR="00CA4885" w:rsidRPr="00CA4885" w:rsidRDefault="00CA4885" w:rsidP="00CA4885">
      <w:pPr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18"/>
          <w:szCs w:val="18"/>
          <w:lang w:eastAsia="zh-CN"/>
        </w:rPr>
      </w:pPr>
      <w:r w:rsidRPr="00CA4885">
        <w:rPr>
          <w:rFonts w:ascii="Calibri" w:eastAsiaTheme="minorEastAsia" w:hAnsi="Calibri" w:cs="Calibri"/>
          <w:color w:val="000000"/>
          <w:sz w:val="18"/>
          <w:szCs w:val="18"/>
          <w:lang w:eastAsia="zh-CN"/>
        </w:rPr>
        <w:t xml:space="preserve">händelser, samt sparar annan viktig dokumentation. </w:t>
      </w:r>
    </w:p>
    <w:p w14:paraId="4079C868" w14:textId="77777777" w:rsidR="00CA4885" w:rsidRPr="00CA4885" w:rsidRDefault="00CA4885" w:rsidP="00CA4885">
      <w:pPr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18"/>
          <w:szCs w:val="18"/>
          <w:lang w:eastAsia="zh-CN"/>
        </w:rPr>
      </w:pPr>
      <w:r w:rsidRPr="00CA4885">
        <w:rPr>
          <w:rFonts w:ascii="Calibri" w:eastAsiaTheme="minorEastAsia" w:hAnsi="Calibri" w:cs="Calibri"/>
          <w:color w:val="000000"/>
          <w:sz w:val="18"/>
          <w:szCs w:val="18"/>
          <w:lang w:eastAsia="zh-CN"/>
        </w:rPr>
        <w:t xml:space="preserve">Fyll i och skicka </w:t>
      </w:r>
      <w:r w:rsidRPr="00CA4885">
        <w:rPr>
          <w:rFonts w:ascii="Calibri-Bold" w:eastAsiaTheme="minorEastAsia" w:hAnsi="Calibri-Bold" w:cs="Calibri-Bold"/>
          <w:b/>
          <w:bCs/>
          <w:color w:val="000000"/>
          <w:sz w:val="18"/>
          <w:szCs w:val="18"/>
          <w:lang w:eastAsia="zh-CN"/>
        </w:rPr>
        <w:t xml:space="preserve">fullständiga </w:t>
      </w:r>
      <w:r w:rsidRPr="00CA4885">
        <w:rPr>
          <w:rFonts w:ascii="Calibri" w:eastAsiaTheme="minorEastAsia" w:hAnsi="Calibri" w:cs="Calibri"/>
          <w:color w:val="000000"/>
          <w:sz w:val="18"/>
          <w:szCs w:val="18"/>
          <w:lang w:eastAsia="zh-CN"/>
        </w:rPr>
        <w:t>uppgifter till</w:t>
      </w:r>
    </w:p>
    <w:p w14:paraId="1B0A0C15" w14:textId="77777777" w:rsidR="00CA4885" w:rsidRPr="00CA4885" w:rsidRDefault="00CA4885" w:rsidP="00CA4885">
      <w:pPr>
        <w:rPr>
          <w:rFonts w:ascii="Calibri" w:eastAsiaTheme="minorEastAsia" w:hAnsi="Calibri" w:cs="Calibri"/>
          <w:color w:val="000000"/>
          <w:sz w:val="18"/>
          <w:szCs w:val="18"/>
          <w:lang w:eastAsia="zh-CN"/>
        </w:rPr>
      </w:pPr>
      <w:r w:rsidRPr="00CA4885">
        <w:rPr>
          <w:rFonts w:ascii="Calibri" w:eastAsiaTheme="minorEastAsia" w:hAnsi="Calibri" w:cs="Calibri"/>
          <w:color w:val="000000"/>
          <w:sz w:val="18"/>
          <w:szCs w:val="18"/>
          <w:lang w:eastAsia="zh-CN"/>
        </w:rPr>
        <w:t>ABAS så ordnar vi kostnadsfritt att du uppfyller dessa direktiv.</w:t>
      </w:r>
    </w:p>
    <w:p w14:paraId="442B9767" w14:textId="2E39EAB5" w:rsidR="00613EB8" w:rsidRDefault="00CA4885" w:rsidP="00CA4885">
      <w:pPr>
        <w:jc w:val="both"/>
        <w:rPr>
          <w:rFonts w:ascii="Calibri" w:eastAsiaTheme="minorHAnsi" w:hAnsi="Calibri" w:cs="Calibri"/>
          <w:color w:val="FF0000"/>
          <w:sz w:val="18"/>
          <w:szCs w:val="18"/>
          <w:lang w:eastAsia="en-US"/>
        </w:rPr>
      </w:pPr>
      <w:r w:rsidRPr="00CA4885">
        <w:rPr>
          <w:rFonts w:ascii="Calibri" w:eastAsiaTheme="minorHAnsi" w:hAnsi="Calibri" w:cs="Calibri"/>
          <w:color w:val="FF0000"/>
          <w:sz w:val="18"/>
          <w:szCs w:val="18"/>
          <w:lang w:eastAsia="en-US"/>
        </w:rPr>
        <w:t>Objektnummer (se grindens CE‐skylt)</w:t>
      </w:r>
      <w:r w:rsidR="00875ED8">
        <w:rPr>
          <w:rFonts w:ascii="Calibri" w:eastAsiaTheme="minorHAnsi" w:hAnsi="Calibri" w:cs="Calibri"/>
          <w:color w:val="FF0000"/>
          <w:sz w:val="18"/>
          <w:szCs w:val="18"/>
          <w:lang w:eastAsia="en-US"/>
        </w:rPr>
        <w:t>:</w:t>
      </w:r>
      <w:permStart w:id="1179587913" w:edGrp="everyone"/>
      <w:r w:rsidR="00875ED8">
        <w:rPr>
          <w:rFonts w:ascii="Calibri" w:eastAsiaTheme="minorHAnsi" w:hAnsi="Calibri" w:cs="Calibri"/>
          <w:color w:val="FF0000"/>
          <w:sz w:val="18"/>
          <w:szCs w:val="18"/>
          <w:lang w:eastAsia="en-US"/>
        </w:rPr>
        <w:t xml:space="preserve">  </w:t>
      </w:r>
    </w:p>
    <w:p w14:paraId="6B7E5459" w14:textId="1D759D98" w:rsidR="00CA4885" w:rsidRPr="00CA4885" w:rsidRDefault="00875ED8" w:rsidP="00CA4885">
      <w:pPr>
        <w:jc w:val="both"/>
        <w:rPr>
          <w:rFonts w:ascii="Calibri" w:eastAsiaTheme="minorEastAsia" w:hAnsi="Calibri" w:cs="Calibri"/>
          <w:color w:val="000000"/>
          <w:sz w:val="18"/>
          <w:szCs w:val="18"/>
          <w:lang w:eastAsia="zh-CN"/>
        </w:rPr>
      </w:pPr>
      <w:r>
        <w:rPr>
          <w:rFonts w:ascii="Calibri" w:eastAsiaTheme="minorHAnsi" w:hAnsi="Calibri" w:cs="Calibri"/>
          <w:color w:val="FF0000"/>
          <w:sz w:val="18"/>
          <w:szCs w:val="18"/>
          <w:lang w:eastAsia="en-US"/>
        </w:rPr>
        <w:t xml:space="preserve">            </w:t>
      </w:r>
      <w:permEnd w:id="1179587913"/>
      <w:r>
        <w:rPr>
          <w:rFonts w:ascii="Calibri" w:eastAsiaTheme="minorHAnsi" w:hAnsi="Calibri" w:cs="Calibri"/>
          <w:color w:val="FF0000"/>
          <w:sz w:val="18"/>
          <w:szCs w:val="18"/>
          <w:lang w:eastAsia="en-US"/>
        </w:rPr>
        <w:t xml:space="preserve">            </w:t>
      </w:r>
    </w:p>
    <w:p w14:paraId="6876C88D" w14:textId="77777777" w:rsidR="00CA4885" w:rsidRDefault="00CA4885" w:rsidP="00CA4885">
      <w:pPr>
        <w:jc w:val="center"/>
        <w:rPr>
          <w:rFonts w:cs="Arial"/>
          <w:b/>
        </w:rPr>
      </w:pPr>
    </w:p>
    <w:p w14:paraId="2FF8AA8E" w14:textId="77777777" w:rsidR="00CA4885" w:rsidRPr="00CA4885" w:rsidRDefault="00CA4885" w:rsidP="00CA4885">
      <w:pPr>
        <w:rPr>
          <w:rFonts w:cs="Arial"/>
          <w:b/>
          <w:sz w:val="16"/>
          <w:szCs w:val="16"/>
        </w:rPr>
      </w:pPr>
      <w:r w:rsidRPr="00CA4885">
        <w:rPr>
          <w:rFonts w:cs="Arial"/>
          <w:b/>
          <w:sz w:val="16"/>
          <w:szCs w:val="16"/>
        </w:rPr>
        <w:t>Parter:</w:t>
      </w:r>
    </w:p>
    <w:p w14:paraId="71B3E18D" w14:textId="77777777" w:rsidR="00CA4885" w:rsidRPr="00CA4885" w:rsidRDefault="00CA4885" w:rsidP="00CA4885">
      <w:pPr>
        <w:rPr>
          <w:rFonts w:cs="Arial"/>
          <w:sz w:val="16"/>
          <w:szCs w:val="16"/>
        </w:rPr>
      </w:pPr>
      <w:r w:rsidRPr="00CA4885">
        <w:rPr>
          <w:rFonts w:cs="Arial"/>
          <w:sz w:val="16"/>
          <w:szCs w:val="16"/>
        </w:rPr>
        <w:t>ABAS Protect AB</w:t>
      </w:r>
      <w:r w:rsidRPr="00CA4885">
        <w:rPr>
          <w:rFonts w:cs="Arial"/>
          <w:sz w:val="16"/>
          <w:szCs w:val="16"/>
        </w:rPr>
        <w:tab/>
      </w:r>
      <w:r w:rsidRPr="00CA4885">
        <w:rPr>
          <w:rFonts w:cs="Arial"/>
          <w:sz w:val="16"/>
          <w:szCs w:val="16"/>
        </w:rPr>
        <w:tab/>
      </w:r>
    </w:p>
    <w:p w14:paraId="1CE0C181" w14:textId="77777777" w:rsidR="00CA4885" w:rsidRPr="00CA4885" w:rsidRDefault="00CA4885" w:rsidP="00CA4885">
      <w:pPr>
        <w:rPr>
          <w:rFonts w:cs="Arial"/>
          <w:sz w:val="16"/>
          <w:szCs w:val="16"/>
        </w:rPr>
      </w:pPr>
      <w:r w:rsidRPr="00CA4885">
        <w:rPr>
          <w:rFonts w:cs="Arial"/>
          <w:sz w:val="16"/>
          <w:szCs w:val="16"/>
        </w:rPr>
        <w:t>Gislavedsvägen 3</w:t>
      </w:r>
    </w:p>
    <w:p w14:paraId="756C3F43" w14:textId="77777777" w:rsidR="00CA4885" w:rsidRPr="00CA4885" w:rsidRDefault="00CA4885" w:rsidP="00CA4885">
      <w:pPr>
        <w:rPr>
          <w:rFonts w:cs="Arial"/>
          <w:sz w:val="16"/>
          <w:szCs w:val="16"/>
        </w:rPr>
      </w:pPr>
      <w:r w:rsidRPr="00CA4885">
        <w:rPr>
          <w:rFonts w:cs="Arial"/>
          <w:sz w:val="16"/>
          <w:szCs w:val="16"/>
        </w:rPr>
        <w:t>514 93 Ambjörnarp</w:t>
      </w:r>
    </w:p>
    <w:p w14:paraId="54C3DF88" w14:textId="77777777" w:rsidR="00CA4885" w:rsidRPr="00CA4885" w:rsidRDefault="00CA4885" w:rsidP="00CA4885">
      <w:pPr>
        <w:rPr>
          <w:rFonts w:cs="Arial"/>
          <w:sz w:val="16"/>
          <w:szCs w:val="16"/>
        </w:rPr>
      </w:pPr>
      <w:r w:rsidRPr="00CA4885">
        <w:rPr>
          <w:rFonts w:cs="Arial"/>
          <w:sz w:val="16"/>
          <w:szCs w:val="16"/>
        </w:rPr>
        <w:t xml:space="preserve">Orgnr: 556058-6744  </w:t>
      </w:r>
    </w:p>
    <w:p w14:paraId="79633759" w14:textId="77777777" w:rsidR="00CA4885" w:rsidRDefault="00CA4885" w:rsidP="00CA4885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14:paraId="6E4F5474" w14:textId="77777777" w:rsidR="00CA4885" w:rsidRDefault="00CA4885" w:rsidP="00CA4885">
      <w:pPr>
        <w:rPr>
          <w:rFonts w:cs="Arial"/>
          <w:b/>
          <w:sz w:val="12"/>
          <w:szCs w:val="12"/>
        </w:rPr>
      </w:pPr>
      <w:r>
        <w:rPr>
          <w:rFonts w:cs="Arial"/>
          <w:b/>
          <w:sz w:val="12"/>
          <w:szCs w:val="12"/>
          <w:u w:val="single"/>
        </w:rPr>
        <w:t>* Måste fyllas i</w:t>
      </w:r>
      <w:r>
        <w:rPr>
          <w:rFonts w:cs="Arial"/>
          <w:b/>
          <w:sz w:val="12"/>
          <w:szCs w:val="12"/>
        </w:rPr>
        <w:tab/>
      </w:r>
      <w:r>
        <w:rPr>
          <w:rFonts w:cs="Arial"/>
          <w:b/>
          <w:sz w:val="12"/>
          <w:szCs w:val="12"/>
        </w:rPr>
        <w:tab/>
      </w:r>
      <w:r>
        <w:rPr>
          <w:rFonts w:cs="Arial"/>
          <w:b/>
          <w:sz w:val="12"/>
          <w:szCs w:val="12"/>
        </w:rPr>
        <w:tab/>
      </w:r>
      <w:r>
        <w:rPr>
          <w:rFonts w:cs="Arial"/>
          <w:b/>
          <w:sz w:val="12"/>
          <w:szCs w:val="12"/>
        </w:rPr>
        <w:tab/>
      </w:r>
    </w:p>
    <w:p w14:paraId="7467E18B" w14:textId="77777777" w:rsidR="00CA4885" w:rsidRDefault="00CA4885" w:rsidP="00CA4885">
      <w:pPr>
        <w:rPr>
          <w:rFonts w:cs="Arial"/>
          <w:sz w:val="22"/>
          <w:szCs w:val="22"/>
        </w:rPr>
      </w:pPr>
    </w:p>
    <w:p w14:paraId="504497FE" w14:textId="77777777" w:rsidR="00CA4885" w:rsidRPr="00CA4885" w:rsidRDefault="00CA4885" w:rsidP="00CA4885">
      <w:pPr>
        <w:rPr>
          <w:rFonts w:cs="Arial"/>
          <w:sz w:val="16"/>
          <w:szCs w:val="16"/>
        </w:rPr>
      </w:pPr>
      <w:r w:rsidRPr="00CA4885">
        <w:rPr>
          <w:rFonts w:cs="Arial"/>
          <w:sz w:val="16"/>
          <w:szCs w:val="16"/>
        </w:rPr>
        <w:t>ABAS-KUND*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18"/>
        <w:gridCol w:w="6126"/>
      </w:tblGrid>
      <w:tr w:rsidR="00CA4885" w14:paraId="7731A72B" w14:textId="77777777" w:rsidTr="008617D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7C6E8" w14:textId="77777777" w:rsidR="00CA4885" w:rsidRDefault="00CA4885" w:rsidP="008617D9">
            <w:pPr>
              <w:rPr>
                <w:rFonts w:cs="Arial"/>
                <w:sz w:val="22"/>
                <w:szCs w:val="22"/>
              </w:rPr>
            </w:pPr>
            <w:permStart w:id="100866089" w:edGrp="everyone" w:colFirst="1" w:colLast="1"/>
            <w:r>
              <w:rPr>
                <w:rFonts w:cs="Arial"/>
                <w:sz w:val="22"/>
                <w:szCs w:val="22"/>
              </w:rPr>
              <w:t>*Företag.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B81A" w14:textId="0728004C" w:rsidR="00CA4885" w:rsidRDefault="00CA4885" w:rsidP="008617D9">
            <w:pPr>
              <w:rPr>
                <w:rFonts w:cs="Arial"/>
                <w:sz w:val="22"/>
                <w:szCs w:val="22"/>
              </w:rPr>
            </w:pPr>
          </w:p>
        </w:tc>
      </w:tr>
      <w:tr w:rsidR="00CA4885" w14:paraId="40B962C1" w14:textId="77777777" w:rsidTr="008617D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701C6" w14:textId="77777777" w:rsidR="00CA4885" w:rsidRDefault="00CA4885" w:rsidP="008617D9">
            <w:pPr>
              <w:rPr>
                <w:rFonts w:cs="Arial"/>
                <w:sz w:val="22"/>
                <w:szCs w:val="22"/>
              </w:rPr>
            </w:pPr>
            <w:permStart w:id="716004852" w:edGrp="everyone" w:colFirst="1" w:colLast="1"/>
            <w:permEnd w:id="100866089"/>
            <w:r>
              <w:rPr>
                <w:rFonts w:cs="Arial"/>
                <w:sz w:val="22"/>
                <w:szCs w:val="22"/>
              </w:rPr>
              <w:t>*Kontaktperson.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EB2A" w14:textId="4710F191" w:rsidR="00CA4885" w:rsidRDefault="00CA4885" w:rsidP="008617D9">
            <w:pPr>
              <w:rPr>
                <w:rFonts w:cs="Arial"/>
                <w:sz w:val="22"/>
                <w:szCs w:val="22"/>
              </w:rPr>
            </w:pPr>
          </w:p>
        </w:tc>
      </w:tr>
      <w:tr w:rsidR="00CA4885" w14:paraId="59F3EDDB" w14:textId="77777777" w:rsidTr="008617D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E5E4E" w14:textId="77777777" w:rsidR="00CA4885" w:rsidRDefault="00CA4885" w:rsidP="008617D9">
            <w:pPr>
              <w:rPr>
                <w:rFonts w:cs="Arial"/>
                <w:sz w:val="22"/>
                <w:szCs w:val="22"/>
              </w:rPr>
            </w:pPr>
            <w:permStart w:id="231695733" w:edGrp="everyone" w:colFirst="1" w:colLast="1"/>
            <w:permEnd w:id="716004852"/>
            <w:r>
              <w:rPr>
                <w:rFonts w:cs="Arial"/>
                <w:sz w:val="22"/>
                <w:szCs w:val="22"/>
              </w:rPr>
              <w:t>*Telefon.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A828" w14:textId="70102F4D" w:rsidR="00CA4885" w:rsidRDefault="00CA4885" w:rsidP="008617D9">
            <w:pPr>
              <w:rPr>
                <w:rFonts w:cs="Arial"/>
                <w:sz w:val="22"/>
                <w:szCs w:val="22"/>
              </w:rPr>
            </w:pPr>
          </w:p>
        </w:tc>
      </w:tr>
      <w:tr w:rsidR="00CA4885" w14:paraId="4176A3FF" w14:textId="77777777" w:rsidTr="008617D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8D6FA" w14:textId="77777777" w:rsidR="00CA4885" w:rsidRDefault="00CA4885" w:rsidP="008617D9">
            <w:pPr>
              <w:rPr>
                <w:rFonts w:cs="Arial"/>
                <w:sz w:val="22"/>
                <w:szCs w:val="22"/>
              </w:rPr>
            </w:pPr>
            <w:permStart w:id="1439134155" w:edGrp="everyone" w:colFirst="1" w:colLast="1"/>
            <w:permEnd w:id="231695733"/>
            <w:r>
              <w:rPr>
                <w:rFonts w:cs="Arial"/>
                <w:sz w:val="22"/>
                <w:szCs w:val="22"/>
              </w:rPr>
              <w:t>*E-post.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2EA7" w14:textId="37F37ED4" w:rsidR="00CA4885" w:rsidRDefault="00CA4885" w:rsidP="008617D9">
            <w:pPr>
              <w:rPr>
                <w:rFonts w:cs="Arial"/>
                <w:sz w:val="22"/>
                <w:szCs w:val="22"/>
              </w:rPr>
            </w:pPr>
          </w:p>
        </w:tc>
      </w:tr>
      <w:tr w:rsidR="00CA4885" w14:paraId="39E220B6" w14:textId="77777777" w:rsidTr="008617D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E339E" w14:textId="77777777" w:rsidR="00CA4885" w:rsidRDefault="00CA4885" w:rsidP="008617D9">
            <w:pPr>
              <w:rPr>
                <w:rFonts w:cs="Arial"/>
                <w:sz w:val="22"/>
                <w:szCs w:val="22"/>
              </w:rPr>
            </w:pPr>
            <w:permStart w:id="172820113" w:edGrp="everyone" w:colFirst="1" w:colLast="1"/>
            <w:permEnd w:id="1439134155"/>
            <w:r>
              <w:rPr>
                <w:rFonts w:cs="Arial"/>
                <w:sz w:val="22"/>
                <w:szCs w:val="22"/>
              </w:rPr>
              <w:t>*Adress.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2744" w14:textId="13556D8D" w:rsidR="00CA4885" w:rsidRDefault="00CA4885" w:rsidP="008617D9">
            <w:pPr>
              <w:rPr>
                <w:rFonts w:cs="Arial"/>
                <w:sz w:val="22"/>
                <w:szCs w:val="22"/>
              </w:rPr>
            </w:pPr>
          </w:p>
        </w:tc>
      </w:tr>
      <w:tr w:rsidR="00CA4885" w14:paraId="421EC6F2" w14:textId="77777777" w:rsidTr="008617D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DCB1F" w14:textId="77777777" w:rsidR="00CA4885" w:rsidRDefault="00CA4885" w:rsidP="008617D9">
            <w:pPr>
              <w:rPr>
                <w:rFonts w:cs="Arial"/>
                <w:sz w:val="22"/>
                <w:szCs w:val="22"/>
              </w:rPr>
            </w:pPr>
            <w:permStart w:id="763457517" w:edGrp="everyone" w:colFirst="1" w:colLast="1"/>
            <w:permEnd w:id="172820113"/>
            <w:r>
              <w:rPr>
                <w:rFonts w:cs="Arial"/>
                <w:sz w:val="22"/>
                <w:szCs w:val="22"/>
              </w:rPr>
              <w:t>*Postadress.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3868" w14:textId="4F58683A" w:rsidR="00CA4885" w:rsidRDefault="00CA4885" w:rsidP="008617D9">
            <w:pPr>
              <w:rPr>
                <w:rFonts w:cs="Arial"/>
                <w:sz w:val="22"/>
                <w:szCs w:val="22"/>
              </w:rPr>
            </w:pPr>
          </w:p>
        </w:tc>
      </w:tr>
      <w:tr w:rsidR="00CA4885" w14:paraId="0B1987E2" w14:textId="77777777" w:rsidTr="008617D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31199" w14:textId="77777777" w:rsidR="00CA4885" w:rsidRDefault="00CA4885" w:rsidP="008617D9">
            <w:pPr>
              <w:rPr>
                <w:rFonts w:cs="Arial"/>
                <w:sz w:val="22"/>
                <w:szCs w:val="22"/>
              </w:rPr>
            </w:pPr>
            <w:permStart w:id="1612408684" w:edGrp="everyone" w:colFirst="1" w:colLast="1"/>
            <w:permEnd w:id="763457517"/>
            <w:r>
              <w:rPr>
                <w:rFonts w:cs="Arial"/>
                <w:sz w:val="22"/>
                <w:szCs w:val="22"/>
              </w:rPr>
              <w:t>*Orgnr.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029C" w14:textId="77777777" w:rsidR="00613EB8" w:rsidRDefault="00613EB8" w:rsidP="008617D9">
            <w:pPr>
              <w:rPr>
                <w:rFonts w:cs="Arial"/>
                <w:color w:val="1F1F1F"/>
                <w:sz w:val="23"/>
                <w:szCs w:val="23"/>
                <w:shd w:val="clear" w:color="auto" w:fill="F8FAFC"/>
              </w:rPr>
            </w:pPr>
          </w:p>
          <w:p w14:paraId="2386F2B3" w14:textId="75A2FB4F" w:rsidR="00613EB8" w:rsidRDefault="00613EB8" w:rsidP="008617D9">
            <w:pPr>
              <w:rPr>
                <w:rFonts w:cs="Arial"/>
                <w:sz w:val="22"/>
                <w:szCs w:val="22"/>
              </w:rPr>
            </w:pPr>
          </w:p>
        </w:tc>
      </w:tr>
      <w:permEnd w:id="1612408684"/>
    </w:tbl>
    <w:p w14:paraId="6D7EAE2F" w14:textId="77777777" w:rsidR="00CA4885" w:rsidRDefault="00CA4885" w:rsidP="00CA4885">
      <w:pPr>
        <w:rPr>
          <w:rFonts w:cs="Arial"/>
          <w:sz w:val="22"/>
          <w:szCs w:val="22"/>
        </w:rPr>
      </w:pPr>
    </w:p>
    <w:p w14:paraId="2FED2D0C" w14:textId="77777777" w:rsidR="00CA4885" w:rsidRPr="00CA4885" w:rsidRDefault="00CA4885" w:rsidP="00CA4885">
      <w:pPr>
        <w:rPr>
          <w:rFonts w:cs="Arial"/>
          <w:sz w:val="16"/>
          <w:szCs w:val="16"/>
        </w:rPr>
      </w:pPr>
      <w:r w:rsidRPr="00CA4885">
        <w:rPr>
          <w:rFonts w:cs="Arial"/>
          <w:sz w:val="16"/>
          <w:szCs w:val="16"/>
        </w:rPr>
        <w:t>ANVÄNDARE*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18"/>
        <w:gridCol w:w="6126"/>
      </w:tblGrid>
      <w:tr w:rsidR="00CA4885" w14:paraId="361DCD22" w14:textId="77777777" w:rsidTr="008617D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5F575" w14:textId="77777777" w:rsidR="00CA4885" w:rsidRDefault="00CA4885" w:rsidP="008617D9">
            <w:pPr>
              <w:rPr>
                <w:rFonts w:cs="Arial"/>
                <w:sz w:val="22"/>
                <w:szCs w:val="22"/>
              </w:rPr>
            </w:pPr>
            <w:permStart w:id="92091254" w:edGrp="everyone" w:colFirst="1" w:colLast="1"/>
            <w:r>
              <w:rPr>
                <w:rFonts w:cs="Arial"/>
                <w:sz w:val="22"/>
                <w:szCs w:val="22"/>
              </w:rPr>
              <w:t>*Företag.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6A02" w14:textId="77777777" w:rsidR="00CA4885" w:rsidRDefault="00CA4885" w:rsidP="008617D9">
            <w:pPr>
              <w:rPr>
                <w:rFonts w:cs="Arial"/>
                <w:sz w:val="22"/>
                <w:szCs w:val="22"/>
              </w:rPr>
            </w:pPr>
          </w:p>
        </w:tc>
      </w:tr>
      <w:tr w:rsidR="00CA4885" w14:paraId="156EB163" w14:textId="77777777" w:rsidTr="008617D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3553D" w14:textId="77777777" w:rsidR="00CA4885" w:rsidRDefault="00CA4885" w:rsidP="008617D9">
            <w:pPr>
              <w:rPr>
                <w:rFonts w:cs="Arial"/>
                <w:sz w:val="22"/>
                <w:szCs w:val="22"/>
              </w:rPr>
            </w:pPr>
            <w:permStart w:id="1608133286" w:edGrp="everyone" w:colFirst="1" w:colLast="1"/>
            <w:permEnd w:id="92091254"/>
            <w:r>
              <w:rPr>
                <w:rFonts w:cs="Arial"/>
                <w:sz w:val="22"/>
                <w:szCs w:val="22"/>
              </w:rPr>
              <w:t>*Kontaktperson.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CE5E" w14:textId="77777777" w:rsidR="00CA4885" w:rsidRDefault="00CA4885" w:rsidP="008617D9">
            <w:pPr>
              <w:rPr>
                <w:rFonts w:cs="Arial"/>
                <w:sz w:val="22"/>
                <w:szCs w:val="22"/>
              </w:rPr>
            </w:pPr>
          </w:p>
        </w:tc>
      </w:tr>
      <w:tr w:rsidR="00CA4885" w14:paraId="4C9199C8" w14:textId="77777777" w:rsidTr="008617D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7D025" w14:textId="77777777" w:rsidR="00CA4885" w:rsidRDefault="00CA4885" w:rsidP="008617D9">
            <w:pPr>
              <w:rPr>
                <w:rFonts w:cs="Arial"/>
                <w:sz w:val="22"/>
                <w:szCs w:val="22"/>
              </w:rPr>
            </w:pPr>
            <w:permStart w:id="486672508" w:edGrp="everyone" w:colFirst="1" w:colLast="1"/>
            <w:permEnd w:id="1608133286"/>
            <w:r>
              <w:rPr>
                <w:rFonts w:cs="Arial"/>
                <w:sz w:val="22"/>
                <w:szCs w:val="22"/>
              </w:rPr>
              <w:t>*Telefon.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0997" w14:textId="77777777" w:rsidR="00CA4885" w:rsidRDefault="00CA4885" w:rsidP="008617D9">
            <w:pPr>
              <w:rPr>
                <w:rFonts w:cs="Arial"/>
                <w:sz w:val="22"/>
                <w:szCs w:val="22"/>
              </w:rPr>
            </w:pPr>
          </w:p>
        </w:tc>
      </w:tr>
      <w:tr w:rsidR="00CA4885" w14:paraId="05A8837B" w14:textId="77777777" w:rsidTr="008617D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562C7" w14:textId="77777777" w:rsidR="00CA4885" w:rsidRDefault="00CA4885" w:rsidP="008617D9">
            <w:pPr>
              <w:rPr>
                <w:rFonts w:cs="Arial"/>
                <w:sz w:val="22"/>
                <w:szCs w:val="22"/>
              </w:rPr>
            </w:pPr>
            <w:permStart w:id="870913863" w:edGrp="everyone" w:colFirst="1" w:colLast="1"/>
            <w:permEnd w:id="486672508"/>
            <w:r>
              <w:rPr>
                <w:rFonts w:cs="Arial"/>
                <w:sz w:val="22"/>
                <w:szCs w:val="22"/>
              </w:rPr>
              <w:t>*E-post.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2CF5" w14:textId="77777777" w:rsidR="00CA4885" w:rsidRDefault="00CA4885" w:rsidP="008617D9">
            <w:pPr>
              <w:rPr>
                <w:rFonts w:cs="Arial"/>
                <w:sz w:val="22"/>
                <w:szCs w:val="22"/>
              </w:rPr>
            </w:pPr>
          </w:p>
        </w:tc>
      </w:tr>
      <w:tr w:rsidR="00CA4885" w14:paraId="3A459279" w14:textId="77777777" w:rsidTr="008617D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8BC4F" w14:textId="77777777" w:rsidR="00CA4885" w:rsidRDefault="00CA4885" w:rsidP="008617D9">
            <w:pPr>
              <w:rPr>
                <w:rFonts w:cs="Arial"/>
                <w:sz w:val="22"/>
                <w:szCs w:val="22"/>
              </w:rPr>
            </w:pPr>
            <w:permStart w:id="2065899784" w:edGrp="everyone" w:colFirst="1" w:colLast="1"/>
            <w:permEnd w:id="870913863"/>
            <w:r>
              <w:rPr>
                <w:rFonts w:cs="Arial"/>
                <w:sz w:val="22"/>
                <w:szCs w:val="22"/>
              </w:rPr>
              <w:t>*Adress.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E623" w14:textId="77777777" w:rsidR="00CA4885" w:rsidRDefault="00CA4885" w:rsidP="008617D9">
            <w:pPr>
              <w:rPr>
                <w:rFonts w:cs="Arial"/>
                <w:sz w:val="22"/>
                <w:szCs w:val="22"/>
              </w:rPr>
            </w:pPr>
          </w:p>
        </w:tc>
      </w:tr>
      <w:tr w:rsidR="00CA4885" w14:paraId="5ECE7608" w14:textId="77777777" w:rsidTr="008617D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109EB" w14:textId="77777777" w:rsidR="00CA4885" w:rsidRDefault="00CA4885" w:rsidP="008617D9">
            <w:pPr>
              <w:rPr>
                <w:rFonts w:cs="Arial"/>
                <w:sz w:val="22"/>
                <w:szCs w:val="22"/>
              </w:rPr>
            </w:pPr>
            <w:permStart w:id="656946533" w:edGrp="everyone" w:colFirst="1" w:colLast="1"/>
            <w:permEnd w:id="2065899784"/>
            <w:r>
              <w:rPr>
                <w:rFonts w:cs="Arial"/>
                <w:sz w:val="22"/>
                <w:szCs w:val="22"/>
              </w:rPr>
              <w:t>*Postadress.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4DAC" w14:textId="77777777" w:rsidR="00CA4885" w:rsidRDefault="00CA4885" w:rsidP="008617D9">
            <w:pPr>
              <w:rPr>
                <w:rFonts w:cs="Arial"/>
                <w:sz w:val="22"/>
                <w:szCs w:val="22"/>
              </w:rPr>
            </w:pPr>
          </w:p>
        </w:tc>
      </w:tr>
      <w:tr w:rsidR="00CA4885" w14:paraId="4A0082B8" w14:textId="77777777" w:rsidTr="008617D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2F3BD" w14:textId="77777777" w:rsidR="00CA4885" w:rsidRDefault="00CA4885" w:rsidP="008617D9">
            <w:pPr>
              <w:rPr>
                <w:rFonts w:cs="Arial"/>
                <w:sz w:val="22"/>
                <w:szCs w:val="22"/>
              </w:rPr>
            </w:pPr>
            <w:permStart w:id="1148417633" w:edGrp="everyone" w:colFirst="1" w:colLast="1"/>
            <w:permEnd w:id="656946533"/>
            <w:r>
              <w:rPr>
                <w:rFonts w:cs="Arial"/>
                <w:sz w:val="22"/>
                <w:szCs w:val="22"/>
              </w:rPr>
              <w:t>*Orgnr.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6389" w14:textId="77777777" w:rsidR="00CA4885" w:rsidRDefault="00CA4885" w:rsidP="008617D9">
            <w:pPr>
              <w:rPr>
                <w:rFonts w:cs="Arial"/>
                <w:sz w:val="22"/>
                <w:szCs w:val="22"/>
              </w:rPr>
            </w:pPr>
          </w:p>
        </w:tc>
      </w:tr>
      <w:permEnd w:id="1148417633"/>
    </w:tbl>
    <w:p w14:paraId="10A3A1BE" w14:textId="77777777" w:rsidR="00CA4885" w:rsidRDefault="00CA4885" w:rsidP="00CA4885">
      <w:pPr>
        <w:rPr>
          <w:rFonts w:cs="Arial"/>
          <w:sz w:val="22"/>
          <w:szCs w:val="22"/>
        </w:rPr>
      </w:pPr>
    </w:p>
    <w:p w14:paraId="7080A1C7" w14:textId="77777777" w:rsidR="00CA4885" w:rsidRPr="00CA4885" w:rsidRDefault="00CA4885" w:rsidP="00CA4885">
      <w:pPr>
        <w:rPr>
          <w:rFonts w:cs="Arial"/>
          <w:sz w:val="16"/>
          <w:szCs w:val="16"/>
        </w:rPr>
      </w:pPr>
      <w:r w:rsidRPr="00CA4885">
        <w:rPr>
          <w:rFonts w:cs="Arial"/>
          <w:sz w:val="16"/>
          <w:szCs w:val="16"/>
        </w:rPr>
        <w:t>ÄGARE (Om annan än användaren)*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18"/>
        <w:gridCol w:w="6126"/>
      </w:tblGrid>
      <w:tr w:rsidR="00CA4885" w14:paraId="6DEB2615" w14:textId="77777777" w:rsidTr="008617D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B527F" w14:textId="77777777" w:rsidR="00CA4885" w:rsidRDefault="00CA4885" w:rsidP="008617D9">
            <w:pPr>
              <w:rPr>
                <w:rFonts w:cs="Arial"/>
                <w:sz w:val="22"/>
                <w:szCs w:val="22"/>
              </w:rPr>
            </w:pPr>
            <w:permStart w:id="2024351866" w:edGrp="everyone" w:colFirst="1" w:colLast="1"/>
            <w:r>
              <w:rPr>
                <w:rFonts w:cs="Arial"/>
                <w:sz w:val="22"/>
                <w:szCs w:val="22"/>
              </w:rPr>
              <w:t>*Företag.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87B6" w14:textId="77777777" w:rsidR="00CA4885" w:rsidRDefault="00CA4885" w:rsidP="008617D9">
            <w:pPr>
              <w:rPr>
                <w:rFonts w:cs="Arial"/>
                <w:sz w:val="22"/>
                <w:szCs w:val="22"/>
              </w:rPr>
            </w:pPr>
          </w:p>
        </w:tc>
      </w:tr>
      <w:tr w:rsidR="00CA4885" w14:paraId="42E5FD27" w14:textId="77777777" w:rsidTr="008617D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0F314" w14:textId="77777777" w:rsidR="00CA4885" w:rsidRDefault="00CA4885" w:rsidP="008617D9">
            <w:pPr>
              <w:rPr>
                <w:rFonts w:cs="Arial"/>
                <w:sz w:val="22"/>
                <w:szCs w:val="22"/>
              </w:rPr>
            </w:pPr>
            <w:permStart w:id="243285623" w:edGrp="everyone" w:colFirst="1" w:colLast="1"/>
            <w:permEnd w:id="2024351866"/>
            <w:r>
              <w:rPr>
                <w:rFonts w:cs="Arial"/>
                <w:sz w:val="22"/>
                <w:szCs w:val="22"/>
              </w:rPr>
              <w:t>*Kontaktperson.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456C" w14:textId="77777777" w:rsidR="00CA4885" w:rsidRDefault="00CA4885" w:rsidP="008617D9">
            <w:pPr>
              <w:rPr>
                <w:rFonts w:cs="Arial"/>
                <w:sz w:val="22"/>
                <w:szCs w:val="22"/>
              </w:rPr>
            </w:pPr>
          </w:p>
        </w:tc>
      </w:tr>
      <w:tr w:rsidR="00CA4885" w14:paraId="51A2A7B4" w14:textId="77777777" w:rsidTr="008617D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D8E7F" w14:textId="77777777" w:rsidR="00CA4885" w:rsidRDefault="00CA4885" w:rsidP="008617D9">
            <w:pPr>
              <w:rPr>
                <w:rFonts w:cs="Arial"/>
                <w:sz w:val="22"/>
                <w:szCs w:val="22"/>
              </w:rPr>
            </w:pPr>
            <w:permStart w:id="1668903852" w:edGrp="everyone" w:colFirst="1" w:colLast="1"/>
            <w:permEnd w:id="243285623"/>
            <w:r>
              <w:rPr>
                <w:rFonts w:cs="Arial"/>
                <w:sz w:val="22"/>
                <w:szCs w:val="22"/>
              </w:rPr>
              <w:t>*Telefon.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62FF" w14:textId="77777777" w:rsidR="00CA4885" w:rsidRDefault="00CA4885" w:rsidP="008617D9">
            <w:pPr>
              <w:rPr>
                <w:rFonts w:cs="Arial"/>
                <w:sz w:val="22"/>
                <w:szCs w:val="22"/>
              </w:rPr>
            </w:pPr>
          </w:p>
        </w:tc>
      </w:tr>
      <w:tr w:rsidR="00CA4885" w14:paraId="4410487B" w14:textId="77777777" w:rsidTr="008617D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880C6" w14:textId="77777777" w:rsidR="00CA4885" w:rsidRDefault="00CA4885" w:rsidP="008617D9">
            <w:pPr>
              <w:rPr>
                <w:rFonts w:cs="Arial"/>
                <w:sz w:val="22"/>
                <w:szCs w:val="22"/>
              </w:rPr>
            </w:pPr>
            <w:permStart w:id="1231247811" w:edGrp="everyone" w:colFirst="1" w:colLast="1"/>
            <w:permEnd w:id="1668903852"/>
            <w:r>
              <w:rPr>
                <w:rFonts w:cs="Arial"/>
                <w:sz w:val="22"/>
                <w:szCs w:val="22"/>
              </w:rPr>
              <w:t>*E-post.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2AB6" w14:textId="77777777" w:rsidR="00CA4885" w:rsidRDefault="00CA4885" w:rsidP="008617D9">
            <w:pPr>
              <w:rPr>
                <w:rFonts w:cs="Arial"/>
                <w:sz w:val="22"/>
                <w:szCs w:val="22"/>
              </w:rPr>
            </w:pPr>
          </w:p>
        </w:tc>
      </w:tr>
      <w:tr w:rsidR="00CA4885" w14:paraId="4E9B0872" w14:textId="77777777" w:rsidTr="008617D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971A6" w14:textId="77777777" w:rsidR="00CA4885" w:rsidRDefault="00CA4885" w:rsidP="008617D9">
            <w:pPr>
              <w:rPr>
                <w:rFonts w:cs="Arial"/>
                <w:sz w:val="22"/>
                <w:szCs w:val="22"/>
              </w:rPr>
            </w:pPr>
            <w:permStart w:id="293146414" w:edGrp="everyone" w:colFirst="1" w:colLast="1"/>
            <w:permEnd w:id="1231247811"/>
            <w:r>
              <w:rPr>
                <w:rFonts w:cs="Arial"/>
                <w:sz w:val="22"/>
                <w:szCs w:val="22"/>
              </w:rPr>
              <w:t>*Adress.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B469" w14:textId="77777777" w:rsidR="00CA4885" w:rsidRDefault="00CA4885" w:rsidP="008617D9">
            <w:pPr>
              <w:rPr>
                <w:rFonts w:cs="Arial"/>
                <w:sz w:val="22"/>
                <w:szCs w:val="22"/>
              </w:rPr>
            </w:pPr>
          </w:p>
        </w:tc>
      </w:tr>
      <w:tr w:rsidR="00CA4885" w14:paraId="49BD74A8" w14:textId="77777777" w:rsidTr="008617D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FD143" w14:textId="77777777" w:rsidR="00CA4885" w:rsidRDefault="00CA4885" w:rsidP="008617D9">
            <w:pPr>
              <w:rPr>
                <w:rFonts w:cs="Arial"/>
                <w:sz w:val="22"/>
                <w:szCs w:val="22"/>
              </w:rPr>
            </w:pPr>
            <w:permStart w:id="1790015531" w:edGrp="everyone" w:colFirst="1" w:colLast="1"/>
            <w:permEnd w:id="293146414"/>
            <w:r>
              <w:rPr>
                <w:rFonts w:cs="Arial"/>
                <w:sz w:val="22"/>
                <w:szCs w:val="22"/>
              </w:rPr>
              <w:t>*Postadress.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B4A3" w14:textId="77777777" w:rsidR="00CA4885" w:rsidRDefault="00CA4885" w:rsidP="008617D9">
            <w:pPr>
              <w:rPr>
                <w:rFonts w:cs="Arial"/>
                <w:sz w:val="22"/>
                <w:szCs w:val="22"/>
              </w:rPr>
            </w:pPr>
          </w:p>
        </w:tc>
      </w:tr>
      <w:tr w:rsidR="00CA4885" w14:paraId="3EA30FAA" w14:textId="77777777" w:rsidTr="008617D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127A7" w14:textId="77777777" w:rsidR="00CA4885" w:rsidRDefault="00CA4885" w:rsidP="008617D9">
            <w:pPr>
              <w:rPr>
                <w:rFonts w:cs="Arial"/>
                <w:sz w:val="22"/>
                <w:szCs w:val="22"/>
              </w:rPr>
            </w:pPr>
            <w:permStart w:id="296115226" w:edGrp="everyone" w:colFirst="1" w:colLast="1"/>
            <w:permEnd w:id="1790015531"/>
            <w:r>
              <w:rPr>
                <w:rFonts w:cs="Arial"/>
                <w:sz w:val="22"/>
                <w:szCs w:val="22"/>
              </w:rPr>
              <w:t>*Orgnr.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E43E" w14:textId="77777777" w:rsidR="00CA4885" w:rsidRDefault="00CA4885" w:rsidP="008617D9">
            <w:pPr>
              <w:rPr>
                <w:rFonts w:cs="Arial"/>
                <w:sz w:val="22"/>
                <w:szCs w:val="22"/>
              </w:rPr>
            </w:pPr>
          </w:p>
        </w:tc>
      </w:tr>
      <w:permEnd w:id="296115226"/>
    </w:tbl>
    <w:p w14:paraId="109CD164" w14:textId="77777777" w:rsidR="00CA4885" w:rsidRDefault="00CA4885" w:rsidP="00CA4885">
      <w:pPr>
        <w:rPr>
          <w:rFonts w:ascii="Akzidenz-Grotesk BQ Light Exten" w:hAnsi="Akzidenz-Grotesk BQ Light Exten"/>
          <w:sz w:val="22"/>
          <w:szCs w:val="22"/>
        </w:rPr>
      </w:pPr>
    </w:p>
    <w:p w14:paraId="6B199AA1" w14:textId="77777777" w:rsidR="00CA4885" w:rsidRPr="00CA4885" w:rsidRDefault="00CA4885" w:rsidP="00CA4885">
      <w:pPr>
        <w:tabs>
          <w:tab w:val="left" w:pos="6237"/>
        </w:tabs>
        <w:rPr>
          <w:rFonts w:ascii="Akzidenz-Grotesk BQ Light Exten" w:hAnsi="Akzidenz-Grotesk BQ Light Exten"/>
          <w:sz w:val="12"/>
          <w:szCs w:val="12"/>
        </w:rPr>
      </w:pPr>
      <w:r w:rsidRPr="00CA4885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4668E" wp14:editId="64EF49DF">
                <wp:simplePos x="0" y="0"/>
                <wp:positionH relativeFrom="column">
                  <wp:posOffset>5287645</wp:posOffset>
                </wp:positionH>
                <wp:positionV relativeFrom="paragraph">
                  <wp:posOffset>13335</wp:posOffset>
                </wp:positionV>
                <wp:extent cx="124460" cy="130175"/>
                <wp:effectExtent l="0" t="0" r="27940" b="22225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38F67" id="Rektangel 4" o:spid="_x0000_s1026" style="position:absolute;margin-left:416.35pt;margin-top:1.05pt;width:9.8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"/>
            </w:pict>
          </mc:Fallback>
        </mc:AlternateContent>
      </w:r>
      <w:r w:rsidRPr="00CA4885">
        <w:rPr>
          <w:rFonts w:ascii="Akzidenz-Grotesk BQ Light Exten" w:hAnsi="Akzidenz-Grotesk BQ Light Exten"/>
          <w:sz w:val="12"/>
          <w:szCs w:val="12"/>
        </w:rPr>
        <w:t>INSTALLATÖR*</w:t>
      </w:r>
      <w:r w:rsidRPr="00CA4885">
        <w:rPr>
          <w:rFonts w:ascii="Akzidenz-Grotesk BQ Light Exten" w:hAnsi="Akzidenz-Grotesk BQ Light Exten"/>
          <w:sz w:val="12"/>
          <w:szCs w:val="12"/>
        </w:rPr>
        <w:tab/>
        <w:t>ABAS</w:t>
      </w:r>
      <w:r w:rsidRPr="00CA4885">
        <w:rPr>
          <w:sz w:val="12"/>
          <w:szCs w:val="12"/>
        </w:rPr>
        <w:t>-</w:t>
      </w:r>
      <w:r w:rsidRPr="00CA4885">
        <w:rPr>
          <w:rFonts w:ascii="Akzidenz-Grotesk BQ Light Exten" w:hAnsi="Akzidenz-Grotesk BQ Light Exten"/>
          <w:sz w:val="12"/>
          <w:szCs w:val="12"/>
        </w:rPr>
        <w:t xml:space="preserve">TEKNIKER.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18"/>
        <w:gridCol w:w="6126"/>
      </w:tblGrid>
      <w:tr w:rsidR="00CA4885" w14:paraId="7656059C" w14:textId="77777777" w:rsidTr="008617D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E0042" w14:textId="77777777" w:rsidR="00CA4885" w:rsidRDefault="00CA4885" w:rsidP="008617D9">
            <w:pPr>
              <w:rPr>
                <w:rFonts w:ascii="Akzidenz-Grotesk BQ Light Exten" w:hAnsi="Akzidenz-Grotesk BQ Light Exten"/>
                <w:sz w:val="22"/>
                <w:szCs w:val="22"/>
              </w:rPr>
            </w:pPr>
            <w:permStart w:id="1034366800" w:edGrp="everyone" w:colFirst="1" w:colLast="1"/>
            <w:r>
              <w:rPr>
                <w:rFonts w:ascii="Akzidenz-Grotesk BQ Light Exten" w:hAnsi="Akzidenz-Grotesk BQ Light Exten"/>
                <w:sz w:val="22"/>
                <w:szCs w:val="22"/>
              </w:rPr>
              <w:t>Företag.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C1DC" w14:textId="77777777" w:rsidR="00CA4885" w:rsidRDefault="00CA4885" w:rsidP="008617D9">
            <w:pPr>
              <w:rPr>
                <w:rFonts w:ascii="Akzidenz-Grotesk BQ Light Exten" w:hAnsi="Akzidenz-Grotesk BQ Light Exten"/>
                <w:sz w:val="22"/>
                <w:szCs w:val="22"/>
              </w:rPr>
            </w:pPr>
          </w:p>
        </w:tc>
      </w:tr>
      <w:tr w:rsidR="00CA4885" w14:paraId="250AAB20" w14:textId="77777777" w:rsidTr="008617D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23911" w14:textId="77777777" w:rsidR="00CA4885" w:rsidRDefault="00CA4885" w:rsidP="008617D9">
            <w:pPr>
              <w:rPr>
                <w:rFonts w:ascii="Akzidenz-Grotesk BQ Light Exten" w:hAnsi="Akzidenz-Grotesk BQ Light Exten"/>
                <w:sz w:val="22"/>
                <w:szCs w:val="22"/>
              </w:rPr>
            </w:pPr>
            <w:permStart w:id="1632072260" w:edGrp="everyone" w:colFirst="1" w:colLast="1"/>
            <w:permEnd w:id="1034366800"/>
            <w:r>
              <w:rPr>
                <w:rFonts w:ascii="Akzidenz-Grotesk BQ Light Exten" w:hAnsi="Akzidenz-Grotesk BQ Light Exten"/>
                <w:sz w:val="22"/>
                <w:szCs w:val="22"/>
              </w:rPr>
              <w:t>Kontakt.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23B6" w14:textId="77777777" w:rsidR="00CA4885" w:rsidRDefault="00CA4885" w:rsidP="008617D9">
            <w:pPr>
              <w:rPr>
                <w:rFonts w:ascii="Akzidenz-Grotesk BQ Light Exten" w:hAnsi="Akzidenz-Grotesk BQ Light Exten"/>
                <w:sz w:val="22"/>
                <w:szCs w:val="22"/>
              </w:rPr>
            </w:pPr>
          </w:p>
        </w:tc>
      </w:tr>
      <w:tr w:rsidR="00CA4885" w14:paraId="25DE8FC5" w14:textId="77777777" w:rsidTr="008617D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3B255" w14:textId="77777777" w:rsidR="00CA4885" w:rsidRDefault="00CA4885" w:rsidP="008617D9">
            <w:pPr>
              <w:rPr>
                <w:rFonts w:ascii="Akzidenz-Grotesk BQ Light Exten" w:hAnsi="Akzidenz-Grotesk BQ Light Exten"/>
                <w:sz w:val="22"/>
                <w:szCs w:val="22"/>
              </w:rPr>
            </w:pPr>
            <w:permStart w:id="172440629" w:edGrp="everyone" w:colFirst="1" w:colLast="1"/>
            <w:permEnd w:id="1632072260"/>
            <w:r>
              <w:rPr>
                <w:rFonts w:ascii="Akzidenz-Grotesk BQ Light Exten" w:hAnsi="Akzidenz-Grotesk BQ Light Exten"/>
                <w:sz w:val="22"/>
                <w:szCs w:val="22"/>
              </w:rPr>
              <w:t>Telefon.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3A34" w14:textId="77777777" w:rsidR="00CA4885" w:rsidRDefault="00CA4885" w:rsidP="008617D9">
            <w:pPr>
              <w:rPr>
                <w:rFonts w:ascii="Akzidenz-Grotesk BQ Light Exten" w:hAnsi="Akzidenz-Grotesk BQ Light Exten"/>
                <w:sz w:val="22"/>
                <w:szCs w:val="22"/>
              </w:rPr>
            </w:pPr>
          </w:p>
        </w:tc>
      </w:tr>
      <w:permEnd w:id="172440629"/>
    </w:tbl>
    <w:p w14:paraId="663E38DA" w14:textId="77777777" w:rsidR="00CA4885" w:rsidRDefault="00CA4885" w:rsidP="00CA4885">
      <w:pPr>
        <w:rPr>
          <w:rFonts w:cs="Arial"/>
          <w:sz w:val="18"/>
          <w:szCs w:val="18"/>
        </w:rPr>
      </w:pPr>
    </w:p>
    <w:p w14:paraId="7C17FD8D" w14:textId="77777777" w:rsidR="00CA4885" w:rsidRDefault="003E343A" w:rsidP="00CA4885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Alternativ </w:t>
      </w:r>
      <w:r w:rsidR="004B3E17">
        <w:rPr>
          <w:rFonts w:ascii="Calibri" w:eastAsiaTheme="minorHAnsi" w:hAnsi="Calibri" w:cs="Calibri"/>
          <w:sz w:val="20"/>
          <w:szCs w:val="20"/>
          <w:lang w:eastAsia="en-US"/>
        </w:rPr>
        <w:t>1</w:t>
      </w:r>
      <w:r w:rsidR="00CA4885" w:rsidRPr="00AE3080">
        <w:rPr>
          <w:rFonts w:ascii="Calibri" w:eastAsiaTheme="minorHAnsi" w:hAnsi="Calibri" w:cs="Calibri"/>
          <w:sz w:val="20"/>
          <w:szCs w:val="20"/>
          <w:lang w:eastAsia="en-US"/>
        </w:rPr>
        <w:t xml:space="preserve">: Skicka e‐post till: </w:t>
      </w:r>
      <w:hyperlink r:id="rId8" w:history="1">
        <w:r w:rsidR="00CA4885" w:rsidRPr="00C91351">
          <w:rPr>
            <w:rStyle w:val="Hyperlnk"/>
            <w:rFonts w:ascii="Calibri-Bold" w:eastAsiaTheme="minorHAnsi" w:hAnsi="Calibri-Bold" w:cs="Calibri-Bold"/>
            <w:b/>
            <w:bCs/>
            <w:sz w:val="20"/>
            <w:szCs w:val="20"/>
            <w:lang w:eastAsia="en-US"/>
          </w:rPr>
          <w:t>info@abas.se</w:t>
        </w:r>
      </w:hyperlink>
    </w:p>
    <w:p w14:paraId="3F66FBD0" w14:textId="77777777" w:rsidR="00CA4885" w:rsidRPr="00AE3080" w:rsidRDefault="003E343A" w:rsidP="00CA4885">
      <w:pPr>
        <w:rPr>
          <w:sz w:val="18"/>
          <w:szCs w:val="18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lastRenderedPageBreak/>
        <w:t xml:space="preserve">Alternativ </w:t>
      </w:r>
      <w:r w:rsidR="004B3E17">
        <w:rPr>
          <w:rFonts w:ascii="Calibri" w:eastAsiaTheme="minorHAnsi" w:hAnsi="Calibri" w:cs="Calibri"/>
          <w:sz w:val="18"/>
          <w:szCs w:val="18"/>
          <w:lang w:eastAsia="en-US"/>
        </w:rPr>
        <w:t>2</w:t>
      </w:r>
      <w:r w:rsidR="00CA4885" w:rsidRPr="00AE3080">
        <w:rPr>
          <w:rFonts w:ascii="Calibri" w:eastAsiaTheme="minorHAnsi" w:hAnsi="Calibri" w:cs="Calibri"/>
          <w:sz w:val="18"/>
          <w:szCs w:val="18"/>
          <w:lang w:eastAsia="en-US"/>
        </w:rPr>
        <w:t xml:space="preserve">: Skicka brev till: </w:t>
      </w:r>
      <w:r w:rsidR="00CA4885" w:rsidRPr="00AE3080">
        <w:rPr>
          <w:rFonts w:ascii="Calibri-Bold" w:eastAsiaTheme="minorHAnsi" w:hAnsi="Calibri-Bold" w:cs="Calibri-Bold"/>
          <w:b/>
          <w:bCs/>
          <w:sz w:val="18"/>
          <w:szCs w:val="18"/>
          <w:lang w:eastAsia="en-US"/>
        </w:rPr>
        <w:t>ABAS Protect AB, Gislavedsvägen 3, 514 93 Ambjörnarp</w:t>
      </w:r>
    </w:p>
    <w:p w14:paraId="6CD7427C" w14:textId="77777777" w:rsidR="00CA4885" w:rsidRPr="000567C4" w:rsidRDefault="00CA4885" w:rsidP="00CA4885">
      <w:pPr>
        <w:pStyle w:val="Rubrik"/>
        <w:rPr>
          <w:rFonts w:asciiTheme="minorHAnsi" w:hAnsiTheme="minorHAnsi"/>
        </w:rPr>
      </w:pPr>
      <w:r w:rsidRPr="000567C4">
        <w:rPr>
          <w:rFonts w:asciiTheme="minorHAnsi" w:hAnsiTheme="minorHAnsi"/>
        </w:rPr>
        <w:t>Villkor</w:t>
      </w:r>
    </w:p>
    <w:p w14:paraId="191E8CC7" w14:textId="77777777" w:rsidR="00CA4885" w:rsidRDefault="00CA4885" w:rsidP="00CA4885">
      <w:pPr>
        <w:pStyle w:val="Ingetavstnd"/>
        <w:rPr>
          <w:rFonts w:asciiTheme="minorHAnsi" w:hAnsiTheme="minorHAnsi"/>
        </w:rPr>
      </w:pPr>
    </w:p>
    <w:p w14:paraId="440B8057" w14:textId="77777777" w:rsidR="00CA4885" w:rsidRPr="000567C4" w:rsidRDefault="00CA4885" w:rsidP="00CA4885">
      <w:pPr>
        <w:pStyle w:val="Ingetavstnd"/>
        <w:rPr>
          <w:rFonts w:asciiTheme="minorHAnsi" w:hAnsiTheme="minorHAnsi"/>
        </w:rPr>
      </w:pPr>
    </w:p>
    <w:p w14:paraId="08475F7A" w14:textId="77777777" w:rsidR="00CA4885" w:rsidRPr="000567C4" w:rsidRDefault="00CA4885" w:rsidP="00CA4885">
      <w:pPr>
        <w:pStyle w:val="Ingetavstnd"/>
        <w:rPr>
          <w:rFonts w:asciiTheme="minorHAnsi" w:hAnsiTheme="minorHAnsi"/>
        </w:rPr>
      </w:pPr>
      <w:r w:rsidRPr="000567C4">
        <w:rPr>
          <w:rFonts w:asciiTheme="minorHAnsi" w:hAnsiTheme="minorHAnsi"/>
        </w:rPr>
        <w:t>För entrepre</w:t>
      </w:r>
      <w:r>
        <w:rPr>
          <w:rFonts w:asciiTheme="minorHAnsi" w:hAnsiTheme="minorHAnsi"/>
        </w:rPr>
        <w:t>nader (montage, driftsättningar</w:t>
      </w:r>
      <w:r w:rsidRPr="000567C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med mera</w:t>
      </w:r>
      <w:r w:rsidRPr="000567C4">
        <w:rPr>
          <w:rFonts w:asciiTheme="minorHAnsi" w:hAnsiTheme="minorHAnsi"/>
        </w:rPr>
        <w:t xml:space="preserve">) gäller villkor enligt </w:t>
      </w:r>
      <w:r w:rsidRPr="009567A7">
        <w:rPr>
          <w:rFonts w:asciiTheme="minorHAnsi" w:hAnsiTheme="minorHAnsi"/>
          <w:b/>
        </w:rPr>
        <w:t>NL09</w:t>
      </w:r>
      <w:r w:rsidRPr="000567C4">
        <w:rPr>
          <w:rFonts w:asciiTheme="minorHAnsi" w:hAnsiTheme="minorHAnsi"/>
        </w:rPr>
        <w:t xml:space="preserve"> och </w:t>
      </w:r>
      <w:r w:rsidRPr="009567A7">
        <w:rPr>
          <w:rFonts w:asciiTheme="minorHAnsi" w:hAnsiTheme="minorHAnsi"/>
          <w:b/>
        </w:rPr>
        <w:t>NLM10</w:t>
      </w:r>
      <w:r>
        <w:rPr>
          <w:rFonts w:asciiTheme="minorHAnsi" w:hAnsiTheme="minorHAnsi"/>
        </w:rPr>
        <w:t xml:space="preserve"> med följande tillägg:</w:t>
      </w:r>
    </w:p>
    <w:p w14:paraId="352684F1" w14:textId="77777777" w:rsidR="00CA4885" w:rsidRPr="000567C4" w:rsidRDefault="00CA4885" w:rsidP="00CA4885">
      <w:pPr>
        <w:pStyle w:val="Ingetavstnd"/>
        <w:rPr>
          <w:rFonts w:asciiTheme="minorHAnsi" w:hAnsiTheme="minorHAnsi"/>
        </w:rPr>
      </w:pPr>
    </w:p>
    <w:p w14:paraId="21C6DF2E" w14:textId="77777777" w:rsidR="00CA4885" w:rsidRPr="00CA4885" w:rsidRDefault="00CA4885" w:rsidP="00CA4885">
      <w:pPr>
        <w:pStyle w:val="Liststycke"/>
        <w:numPr>
          <w:ilvl w:val="0"/>
          <w:numId w:val="3"/>
        </w:numPr>
        <w:spacing w:after="240"/>
        <w:rPr>
          <w:rFonts w:asciiTheme="minorHAnsi" w:hAnsiTheme="minorHAnsi"/>
        </w:rPr>
      </w:pPr>
      <w:r w:rsidRPr="00CA4885">
        <w:rPr>
          <w:rFonts w:asciiTheme="minorHAnsi" w:hAnsiTheme="minorHAnsi"/>
          <w:b/>
        </w:rPr>
        <w:t>Service på utrustningen ska utföras minst 1 gång per år, varav första tillfället inom 6 månader eller innan 3000 cykler har uppnåtts.</w:t>
      </w:r>
    </w:p>
    <w:p w14:paraId="656CA214" w14:textId="77777777" w:rsidR="00CA4885" w:rsidRPr="00CA4885" w:rsidRDefault="00CA4885" w:rsidP="00CA4885">
      <w:pPr>
        <w:spacing w:after="240"/>
        <w:ind w:left="-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</w:t>
      </w:r>
      <w:r w:rsidRPr="00CA4885">
        <w:rPr>
          <w:rFonts w:asciiTheme="minorHAnsi" w:hAnsiTheme="minorHAnsi"/>
        </w:rPr>
        <w:t>Garantiåtagandet upphör att gälla om utrustningen:</w:t>
      </w:r>
    </w:p>
    <w:p w14:paraId="1392C637" w14:textId="77777777" w:rsidR="00CA4885" w:rsidRDefault="00CA4885" w:rsidP="00CA4885">
      <w:pPr>
        <w:pStyle w:val="Liststycke"/>
        <w:numPr>
          <w:ilvl w:val="1"/>
          <w:numId w:val="1"/>
        </w:numPr>
        <w:spacing w:after="240"/>
        <w:ind w:left="697" w:hanging="357"/>
        <w:contextualSpacing w:val="0"/>
        <w:rPr>
          <w:rFonts w:asciiTheme="minorHAnsi" w:hAnsiTheme="minorHAnsi"/>
        </w:rPr>
      </w:pPr>
      <w:r w:rsidRPr="009567A7">
        <w:rPr>
          <w:rFonts w:asciiTheme="minorHAnsi" w:hAnsiTheme="minorHAnsi"/>
        </w:rPr>
        <w:t xml:space="preserve">på något sätt har modifierats, till exmpel genom montage av skyltar, vindnät </w:t>
      </w:r>
      <w:r>
        <w:rPr>
          <w:rFonts w:asciiTheme="minorHAnsi" w:hAnsiTheme="minorHAnsi"/>
        </w:rPr>
        <w:t>etc.;</w:t>
      </w:r>
    </w:p>
    <w:p w14:paraId="00CAE382" w14:textId="77777777" w:rsidR="00CA4885" w:rsidRDefault="00CA4885" w:rsidP="00CA4885">
      <w:pPr>
        <w:pStyle w:val="Liststycke"/>
        <w:numPr>
          <w:ilvl w:val="1"/>
          <w:numId w:val="1"/>
        </w:numPr>
        <w:spacing w:after="240"/>
        <w:ind w:left="697" w:hanging="35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har</w:t>
      </w:r>
      <w:r w:rsidRPr="009567A7">
        <w:rPr>
          <w:rFonts w:asciiTheme="minorHAnsi" w:hAnsiTheme="minorHAnsi"/>
        </w:rPr>
        <w:t xml:space="preserve"> reparerats med delar som ej</w:t>
      </w:r>
      <w:r>
        <w:rPr>
          <w:rFonts w:asciiTheme="minorHAnsi" w:hAnsiTheme="minorHAnsi"/>
        </w:rPr>
        <w:t xml:space="preserve"> har godkänts av tillverkaren eller</w:t>
      </w:r>
      <w:r w:rsidRPr="009567A7">
        <w:rPr>
          <w:rFonts w:asciiTheme="minorHAnsi" w:hAnsiTheme="minorHAnsi"/>
        </w:rPr>
        <w:t xml:space="preserve"> </w:t>
      </w:r>
      <w:r w:rsidRPr="008E2D22">
        <w:rPr>
          <w:rFonts w:asciiTheme="minorHAnsi" w:hAnsiTheme="minorHAnsi"/>
        </w:rPr>
        <w:t>ABAS Protect AB</w:t>
      </w:r>
      <w:r>
        <w:rPr>
          <w:rFonts w:asciiTheme="minorHAnsi" w:hAnsiTheme="minorHAnsi"/>
        </w:rPr>
        <w:t>;</w:t>
      </w:r>
    </w:p>
    <w:p w14:paraId="02869632" w14:textId="77777777" w:rsidR="00CA4885" w:rsidRPr="009567A7" w:rsidRDefault="00CA4885" w:rsidP="00CA4885">
      <w:pPr>
        <w:pStyle w:val="Liststycke"/>
        <w:numPr>
          <w:ilvl w:val="1"/>
          <w:numId w:val="1"/>
        </w:numPr>
        <w:spacing w:after="240"/>
        <w:ind w:left="697" w:hanging="35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har</w:t>
      </w:r>
      <w:r w:rsidRPr="009567A7">
        <w:rPr>
          <w:rFonts w:asciiTheme="minorHAnsi" w:hAnsiTheme="minorHAnsi"/>
        </w:rPr>
        <w:t xml:space="preserve"> använts på ett otillbörligt sätt, eller ej servats enligt ABAS Protect AB</w:t>
      </w:r>
      <w:r>
        <w:rPr>
          <w:rFonts w:asciiTheme="minorHAnsi" w:hAnsiTheme="minorHAnsi"/>
        </w:rPr>
        <w:t>:s</w:t>
      </w:r>
      <w:r w:rsidRPr="009567A7">
        <w:rPr>
          <w:rFonts w:asciiTheme="minorHAnsi" w:hAnsiTheme="minorHAnsi"/>
        </w:rPr>
        <w:t xml:space="preserve"> villkor.</w:t>
      </w:r>
    </w:p>
    <w:p w14:paraId="003CB6D7" w14:textId="77777777" w:rsidR="00CA4885" w:rsidRPr="009567A7" w:rsidRDefault="00CA4885" w:rsidP="00CA4885">
      <w:pPr>
        <w:pStyle w:val="Liststycke"/>
        <w:numPr>
          <w:ilvl w:val="0"/>
          <w:numId w:val="1"/>
        </w:numPr>
        <w:spacing w:after="240"/>
        <w:ind w:left="0"/>
        <w:contextualSpacing w:val="0"/>
        <w:rPr>
          <w:rFonts w:asciiTheme="minorHAnsi" w:hAnsiTheme="minorHAnsi"/>
        </w:rPr>
      </w:pPr>
      <w:r w:rsidRPr="009567A7">
        <w:rPr>
          <w:rFonts w:asciiTheme="minorHAnsi" w:hAnsiTheme="minorHAnsi"/>
          <w:bCs/>
          <w:color w:val="000000"/>
        </w:rPr>
        <w:t>För leveranser av varor av standardkaraktär</w:t>
      </w:r>
      <w:r>
        <w:rPr>
          <w:rFonts w:asciiTheme="minorHAnsi" w:hAnsiTheme="minorHAnsi"/>
          <w:bCs/>
          <w:color w:val="000000"/>
        </w:rPr>
        <w:t>,</w:t>
      </w:r>
      <w:r w:rsidRPr="009567A7">
        <w:rPr>
          <w:rFonts w:asciiTheme="minorHAnsi" w:hAnsiTheme="minorHAnsi"/>
          <w:bCs/>
          <w:color w:val="000000"/>
        </w:rPr>
        <w:t xml:space="preserve"> som mekaniska, elektriska och elektroniska komponenter, skruv och spik</w:t>
      </w:r>
      <w:r>
        <w:rPr>
          <w:rFonts w:asciiTheme="minorHAnsi" w:hAnsiTheme="minorHAnsi"/>
          <w:bCs/>
          <w:color w:val="000000"/>
        </w:rPr>
        <w:t>,</w:t>
      </w:r>
      <w:r w:rsidRPr="009567A7">
        <w:rPr>
          <w:rFonts w:asciiTheme="minorHAnsi" w:hAnsiTheme="minorHAnsi"/>
          <w:bCs/>
          <w:color w:val="000000"/>
        </w:rPr>
        <w:t xml:space="preserve"> inom och mellan Danmark, Finland, Norge och Sverige gäller </w:t>
      </w:r>
      <w:r>
        <w:rPr>
          <w:rFonts w:asciiTheme="minorHAnsi" w:hAnsiTheme="minorHAnsi"/>
          <w:b/>
          <w:bCs/>
          <w:color w:val="000000"/>
        </w:rPr>
        <w:t>NLS</w:t>
      </w:r>
      <w:r w:rsidRPr="009567A7">
        <w:rPr>
          <w:rFonts w:asciiTheme="minorHAnsi" w:hAnsiTheme="minorHAnsi"/>
          <w:b/>
          <w:bCs/>
          <w:color w:val="000000"/>
        </w:rPr>
        <w:t>10</w:t>
      </w:r>
      <w:r>
        <w:rPr>
          <w:rFonts w:asciiTheme="minorHAnsi" w:hAnsiTheme="minorHAnsi"/>
          <w:b/>
          <w:bCs/>
          <w:color w:val="000000"/>
        </w:rPr>
        <w:t>.</w:t>
      </w:r>
    </w:p>
    <w:p w14:paraId="343EF756" w14:textId="77777777" w:rsidR="00CA4885" w:rsidRPr="007F1532" w:rsidRDefault="00CA4885" w:rsidP="00CA4885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240"/>
        <w:ind w:left="0"/>
        <w:contextualSpacing w:val="0"/>
        <w:rPr>
          <w:rFonts w:asciiTheme="minorHAnsi" w:hAnsiTheme="minorHAnsi"/>
          <w:bCs/>
          <w:color w:val="000000"/>
        </w:rPr>
      </w:pPr>
      <w:r w:rsidRPr="007F1532">
        <w:rPr>
          <w:rFonts w:asciiTheme="minorHAnsi" w:hAnsiTheme="minorHAnsi"/>
        </w:rPr>
        <w:t xml:space="preserve">För leveranser av maskiner samt annan mekanisk, elektrisk och elektronisk utrustning inom och mellan Danmark, Finland, Norge och Sverige gäller </w:t>
      </w:r>
      <w:r>
        <w:rPr>
          <w:rFonts w:asciiTheme="minorHAnsi" w:hAnsiTheme="minorHAnsi"/>
          <w:b/>
        </w:rPr>
        <w:t>NL</w:t>
      </w:r>
      <w:r w:rsidRPr="007F1532">
        <w:rPr>
          <w:rFonts w:asciiTheme="minorHAnsi" w:hAnsiTheme="minorHAnsi"/>
          <w:b/>
        </w:rPr>
        <w:t>09.</w:t>
      </w:r>
    </w:p>
    <w:p w14:paraId="6EA3634B" w14:textId="77777777" w:rsidR="00CA4885" w:rsidRPr="007F1532" w:rsidRDefault="00CA4885" w:rsidP="00CA4885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240"/>
        <w:ind w:left="0"/>
        <w:contextualSpacing w:val="0"/>
        <w:rPr>
          <w:rFonts w:asciiTheme="minorHAnsi" w:hAnsiTheme="minorHAnsi"/>
        </w:rPr>
      </w:pPr>
      <w:r w:rsidRPr="007F1532">
        <w:rPr>
          <w:rFonts w:asciiTheme="minorHAnsi" w:hAnsiTheme="minorHAnsi"/>
        </w:rPr>
        <w:t xml:space="preserve">För leverans med montage av maskiner samt annan mekanisk, elektrisk och elektronisk utrustning inom och mellan Danmark, Finland, Norge och Sverige gäller </w:t>
      </w:r>
      <w:r w:rsidRPr="007F1532">
        <w:rPr>
          <w:rFonts w:asciiTheme="minorHAnsi" w:hAnsiTheme="minorHAnsi"/>
          <w:b/>
        </w:rPr>
        <w:t>NLM 10.</w:t>
      </w:r>
    </w:p>
    <w:p w14:paraId="0D25368D" w14:textId="77777777" w:rsidR="00CA4885" w:rsidRPr="007F1532" w:rsidRDefault="00CA4885" w:rsidP="00CA4885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240"/>
        <w:ind w:left="0"/>
        <w:contextualSpacing w:val="0"/>
        <w:rPr>
          <w:rFonts w:asciiTheme="minorHAnsi" w:hAnsiTheme="minorHAnsi"/>
          <w:b/>
        </w:rPr>
      </w:pPr>
      <w:r w:rsidRPr="007F1532">
        <w:rPr>
          <w:rFonts w:asciiTheme="minorHAnsi" w:hAnsiTheme="minorHAnsi"/>
          <w:spacing w:val="4"/>
        </w:rPr>
        <w:t>Allmänna villkor för ABAS Protect AB</w:t>
      </w:r>
      <w:r>
        <w:rPr>
          <w:rFonts w:asciiTheme="minorHAnsi" w:hAnsiTheme="minorHAnsi"/>
          <w:spacing w:val="4"/>
        </w:rPr>
        <w:t>:s</w:t>
      </w:r>
      <w:r w:rsidRPr="007F1532">
        <w:rPr>
          <w:rFonts w:asciiTheme="minorHAnsi" w:hAnsiTheme="minorHAnsi"/>
          <w:spacing w:val="4"/>
        </w:rPr>
        <w:t xml:space="preserve"> företagstjänster</w:t>
      </w:r>
      <w:r>
        <w:rPr>
          <w:rFonts w:asciiTheme="minorHAnsi" w:hAnsiTheme="minorHAnsi"/>
          <w:spacing w:val="4"/>
        </w:rPr>
        <w:t xml:space="preserve"> regleras i</w:t>
      </w:r>
      <w:r w:rsidRPr="007F1532">
        <w:rPr>
          <w:rFonts w:asciiTheme="minorHAnsi" w:hAnsiTheme="minorHAnsi"/>
          <w:spacing w:val="4"/>
        </w:rPr>
        <w:t xml:space="preserve"> </w:t>
      </w:r>
      <w:r>
        <w:rPr>
          <w:rFonts w:asciiTheme="minorHAnsi" w:hAnsiTheme="minorHAnsi"/>
          <w:b/>
          <w:spacing w:val="4"/>
        </w:rPr>
        <w:t>ABAS 16</w:t>
      </w:r>
      <w:r w:rsidRPr="007F1532">
        <w:rPr>
          <w:rFonts w:asciiTheme="minorHAnsi" w:hAnsiTheme="minorHAnsi"/>
          <w:b/>
          <w:spacing w:val="4"/>
        </w:rPr>
        <w:t>.</w:t>
      </w:r>
    </w:p>
    <w:p w14:paraId="67AA6DE7" w14:textId="77777777" w:rsidR="00CA4885" w:rsidRDefault="00CA4885" w:rsidP="00CA4885">
      <w:pPr>
        <w:pStyle w:val="Liststycke"/>
        <w:numPr>
          <w:ilvl w:val="0"/>
          <w:numId w:val="1"/>
        </w:numPr>
        <w:tabs>
          <w:tab w:val="left" w:pos="1134"/>
          <w:tab w:val="left" w:pos="2438"/>
          <w:tab w:val="left" w:pos="2608"/>
          <w:tab w:val="left" w:pos="3742"/>
          <w:tab w:val="left" w:pos="5046"/>
          <w:tab w:val="left" w:pos="5216"/>
          <w:tab w:val="left" w:pos="6350"/>
          <w:tab w:val="left" w:pos="7655"/>
          <w:tab w:val="left" w:pos="7825"/>
          <w:tab w:val="left" w:pos="8959"/>
        </w:tabs>
        <w:spacing w:after="240" w:line="300" w:lineRule="auto"/>
        <w:ind w:left="0"/>
        <w:contextualSpacing w:val="0"/>
        <w:rPr>
          <w:rFonts w:asciiTheme="minorHAnsi" w:hAnsiTheme="minorHAnsi"/>
          <w:color w:val="000000"/>
        </w:rPr>
      </w:pPr>
      <w:r w:rsidRPr="007F1532">
        <w:rPr>
          <w:rFonts w:asciiTheme="minorHAnsi" w:hAnsiTheme="minorHAnsi"/>
          <w:spacing w:val="4"/>
        </w:rPr>
        <w:t>Garantin upphör att gälla efter 12 månader.</w:t>
      </w:r>
      <w:r w:rsidRPr="000567C4">
        <w:rPr>
          <w:rFonts w:asciiTheme="minorHAnsi" w:hAnsiTheme="minorHAnsi"/>
          <w:color w:val="000000"/>
        </w:rPr>
        <w:t xml:space="preserve"> Garantitiden börjar löpa vid dagen för övertagandet.</w:t>
      </w:r>
      <w:r>
        <w:rPr>
          <w:rFonts w:asciiTheme="minorHAnsi" w:hAnsiTheme="minorHAnsi"/>
          <w:color w:val="000000"/>
        </w:rPr>
        <w:t xml:space="preserve"> </w:t>
      </w:r>
      <w:r w:rsidRPr="009567A7">
        <w:rPr>
          <w:rFonts w:asciiTheme="minorHAnsi" w:hAnsiTheme="minorHAnsi"/>
          <w:color w:val="000000"/>
        </w:rPr>
        <w:t xml:space="preserve">Övertagande av produkten sker vid leverans eller vid driftsättning. Om kunden inte är på plats vid driftsättning </w:t>
      </w:r>
      <w:r>
        <w:rPr>
          <w:rFonts w:asciiTheme="minorHAnsi" w:hAnsiTheme="minorHAnsi"/>
          <w:color w:val="000000"/>
        </w:rPr>
        <w:t>för</w:t>
      </w:r>
      <w:r w:rsidRPr="009567A7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undertecknande av</w:t>
      </w:r>
      <w:r w:rsidRPr="009567A7">
        <w:rPr>
          <w:rFonts w:asciiTheme="minorHAnsi" w:hAnsiTheme="minorHAnsi"/>
          <w:color w:val="000000"/>
        </w:rPr>
        <w:t xml:space="preserve"> övertagandet, kommer produkten att besiktas av ABAS installatör.</w:t>
      </w:r>
    </w:p>
    <w:p w14:paraId="104716FB" w14:textId="77777777" w:rsidR="00C50511" w:rsidRDefault="00C50511" w:rsidP="00CA4885">
      <w:pPr>
        <w:pStyle w:val="Rubrik"/>
      </w:pPr>
    </w:p>
    <w:p w14:paraId="1249496B" w14:textId="77777777" w:rsidR="00C50511" w:rsidRDefault="00C50511" w:rsidP="00CA4885">
      <w:pPr>
        <w:pStyle w:val="Rubrik"/>
      </w:pPr>
    </w:p>
    <w:p w14:paraId="2092441F" w14:textId="77777777" w:rsidR="00C50511" w:rsidRDefault="00C50511" w:rsidP="00CA4885">
      <w:pPr>
        <w:pStyle w:val="Rubrik"/>
      </w:pPr>
    </w:p>
    <w:p w14:paraId="264C2039" w14:textId="77777777" w:rsidR="00CA4885" w:rsidRPr="000567C4" w:rsidRDefault="00CA4885" w:rsidP="00CA4885">
      <w:pPr>
        <w:pStyle w:val="Rubrik"/>
      </w:pPr>
      <w:r>
        <w:t>Information om</w:t>
      </w:r>
      <w:r w:rsidRPr="000567C4">
        <w:t xml:space="preserve"> loggbok och garanti</w:t>
      </w:r>
    </w:p>
    <w:p w14:paraId="517CDEB5" w14:textId="77777777" w:rsidR="00CA4885" w:rsidRPr="000567C4" w:rsidRDefault="00CA4885" w:rsidP="00CA4885">
      <w:pPr>
        <w:rPr>
          <w:rFonts w:asciiTheme="minorHAnsi" w:hAnsiTheme="minorHAnsi" w:cs="Arial"/>
        </w:rPr>
      </w:pPr>
    </w:p>
    <w:p w14:paraId="3E78A1D7" w14:textId="77777777" w:rsidR="00CA4885" w:rsidRPr="000567C4" w:rsidRDefault="00CA4885" w:rsidP="00CA4885">
      <w:pPr>
        <w:rPr>
          <w:rFonts w:asciiTheme="minorHAnsi" w:hAnsiTheme="minorHAnsi" w:cs="Arial"/>
        </w:rPr>
      </w:pPr>
    </w:p>
    <w:p w14:paraId="34E59803" w14:textId="77777777" w:rsidR="00CA4885" w:rsidRPr="000567C4" w:rsidRDefault="00CA4885" w:rsidP="00CA4885">
      <w:pPr>
        <w:rPr>
          <w:rFonts w:asciiTheme="minorHAnsi" w:hAnsiTheme="minorHAnsi" w:cs="Arial"/>
        </w:rPr>
      </w:pPr>
      <w:r w:rsidRPr="000567C4">
        <w:rPr>
          <w:rFonts w:asciiTheme="minorHAnsi" w:hAnsiTheme="minorHAnsi" w:cs="Arial"/>
        </w:rPr>
        <w:t>EU:s maskindirektiv kräver att varje ägare av motoriserade grindar för en loggbok om viktiga händelser, samt sparar annan viktig dokumentation som egenkontroll med mera.</w:t>
      </w:r>
    </w:p>
    <w:p w14:paraId="67057BEF" w14:textId="77777777" w:rsidR="00CA4885" w:rsidRPr="000567C4" w:rsidRDefault="00CA4885" w:rsidP="00CA4885">
      <w:pPr>
        <w:rPr>
          <w:rFonts w:asciiTheme="minorHAnsi" w:hAnsiTheme="minorHAnsi" w:cs="Arial"/>
        </w:rPr>
      </w:pPr>
    </w:p>
    <w:p w14:paraId="58707FA7" w14:textId="77777777" w:rsidR="00CA4885" w:rsidRPr="00BE0D23" w:rsidRDefault="00CA4885" w:rsidP="00CA4885">
      <w:pPr>
        <w:rPr>
          <w:rFonts w:asciiTheme="minorHAnsi" w:hAnsiTheme="minorHAnsi" w:cs="Arial"/>
          <w:color w:val="FF0000"/>
        </w:rPr>
      </w:pPr>
      <w:r w:rsidRPr="00BE0D23">
        <w:rPr>
          <w:rFonts w:asciiTheme="minorHAnsi" w:hAnsiTheme="minorHAnsi" w:cs="Arial"/>
          <w:color w:val="FF0000"/>
        </w:rPr>
        <w:t xml:space="preserve">ABAS tillhandahåller en kostnadsfri webbtjänst </w:t>
      </w:r>
      <w:r w:rsidRPr="00BE0D23">
        <w:rPr>
          <w:rFonts w:asciiTheme="minorHAnsi" w:hAnsiTheme="minorHAnsi" w:cs="Arial"/>
          <w:i/>
          <w:color w:val="FF0000"/>
        </w:rPr>
        <w:t>(dox.abas.se)</w:t>
      </w:r>
      <w:r w:rsidRPr="00BE0D23">
        <w:rPr>
          <w:rFonts w:asciiTheme="minorHAnsi" w:hAnsiTheme="minorHAnsi" w:cs="Arial"/>
          <w:color w:val="FF0000"/>
        </w:rPr>
        <w:t xml:space="preserve"> där all sådan information kan sparas, och där även annan viktig information om varje maskin finns att tillgå, exempelvis utrustningsspecifikation, elritningar med mera.</w:t>
      </w:r>
    </w:p>
    <w:p w14:paraId="6EDDFEDC" w14:textId="77777777" w:rsidR="00CA4885" w:rsidRPr="000567C4" w:rsidRDefault="00CA4885" w:rsidP="00CA4885">
      <w:pPr>
        <w:rPr>
          <w:rFonts w:asciiTheme="minorHAnsi" w:hAnsiTheme="minorHAnsi" w:cs="Arial"/>
        </w:rPr>
      </w:pPr>
    </w:p>
    <w:p w14:paraId="55872BEA" w14:textId="77777777" w:rsidR="00CA4885" w:rsidRPr="000567C4" w:rsidRDefault="00CA4885" w:rsidP="00CA4885">
      <w:pPr>
        <w:rPr>
          <w:rFonts w:asciiTheme="minorHAnsi" w:hAnsiTheme="minorHAnsi" w:cs="Arial"/>
        </w:rPr>
      </w:pPr>
      <w:r w:rsidRPr="000567C4">
        <w:rPr>
          <w:rFonts w:asciiTheme="minorHAnsi" w:hAnsiTheme="minorHAnsi" w:cs="Arial"/>
        </w:rPr>
        <w:t>Det är därför viktigt att vi får in information om produktens ägare, så att vi kan distribuera inloggningsuppgifter och</w:t>
      </w:r>
      <w:r>
        <w:rPr>
          <w:rFonts w:asciiTheme="minorHAnsi" w:hAnsiTheme="minorHAnsi" w:cs="Arial"/>
        </w:rPr>
        <w:t xml:space="preserve"> så att</w:t>
      </w:r>
      <w:r w:rsidRPr="000567C4">
        <w:rPr>
          <w:rFonts w:asciiTheme="minorHAnsi" w:hAnsiTheme="minorHAnsi" w:cs="Arial"/>
        </w:rPr>
        <w:t xml:space="preserve"> ägaren får tillgång till den dokumentation som direktivet kräver.</w:t>
      </w:r>
    </w:p>
    <w:p w14:paraId="3DACA2B9" w14:textId="77777777" w:rsidR="00CA4885" w:rsidRPr="000567C4" w:rsidRDefault="00CA4885" w:rsidP="00CA4885">
      <w:pPr>
        <w:rPr>
          <w:rFonts w:asciiTheme="minorHAnsi" w:hAnsiTheme="minorHAnsi" w:cs="Arial"/>
        </w:rPr>
      </w:pPr>
    </w:p>
    <w:p w14:paraId="22EB7092" w14:textId="77777777" w:rsidR="00CA4885" w:rsidRPr="000567C4" w:rsidRDefault="00CA4885" w:rsidP="00CA4885">
      <w:pPr>
        <w:rPr>
          <w:rFonts w:asciiTheme="minorHAnsi" w:hAnsiTheme="minorHAnsi" w:cs="Arial"/>
        </w:rPr>
      </w:pPr>
      <w:r w:rsidRPr="000567C4">
        <w:rPr>
          <w:rFonts w:asciiTheme="minorHAnsi" w:hAnsiTheme="minorHAnsi" w:cs="Arial"/>
        </w:rPr>
        <w:t>Boverkets regler stipulerar att grind måste besiktas av ett certifierat oberoende besiktningsorgan senast 24 månader efter driftsättning. Vid besiktningen ska kontrollanten ges tillgång till ovan nämnda dokumentation.</w:t>
      </w:r>
    </w:p>
    <w:p w14:paraId="3D4A50F4" w14:textId="77777777" w:rsidR="00CA4885" w:rsidRPr="000567C4" w:rsidRDefault="00CA4885" w:rsidP="00CA4885">
      <w:pPr>
        <w:rPr>
          <w:rFonts w:asciiTheme="minorHAnsi" w:hAnsiTheme="minorHAnsi" w:cs="Arial"/>
        </w:rPr>
      </w:pPr>
    </w:p>
    <w:p w14:paraId="67107828" w14:textId="77777777" w:rsidR="00CA4885" w:rsidRPr="000567C4" w:rsidRDefault="00CA4885" w:rsidP="00CA4885">
      <w:pPr>
        <w:rPr>
          <w:rFonts w:asciiTheme="minorHAnsi" w:hAnsiTheme="minorHAnsi" w:cs="Arial"/>
        </w:rPr>
      </w:pPr>
      <w:r w:rsidRPr="000567C4">
        <w:rPr>
          <w:rFonts w:asciiTheme="minorHAnsi" w:hAnsiTheme="minorHAnsi" w:cs="Arial"/>
        </w:rPr>
        <w:t>Vad beträffar rutiner för skötsel av grinden är det viktigt att tillverkarens anvisningar följs, främst för att:</w:t>
      </w:r>
    </w:p>
    <w:p w14:paraId="7DDE765C" w14:textId="77777777" w:rsidR="00CA4885" w:rsidRPr="000567C4" w:rsidRDefault="00CA4885" w:rsidP="00CA4885">
      <w:pPr>
        <w:rPr>
          <w:rFonts w:asciiTheme="minorHAnsi" w:hAnsiTheme="minorHAnsi" w:cs="Arial"/>
        </w:rPr>
      </w:pPr>
      <w:r w:rsidRPr="000567C4">
        <w:rPr>
          <w:rFonts w:asciiTheme="minorHAnsi" w:hAnsiTheme="minorHAnsi" w:cs="Arial"/>
        </w:rPr>
        <w:t xml:space="preserve"> </w:t>
      </w:r>
    </w:p>
    <w:p w14:paraId="5A6FB3D6" w14:textId="77777777" w:rsidR="00CA4885" w:rsidRPr="00C50511" w:rsidRDefault="00C50511" w:rsidP="00C50511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.Ä</w:t>
      </w:r>
      <w:r w:rsidR="00CA4885" w:rsidRPr="00C50511">
        <w:rPr>
          <w:rFonts w:asciiTheme="minorHAnsi" w:hAnsiTheme="minorHAnsi"/>
        </w:rPr>
        <w:t>garen måste kunna visa att underhåll har utförts enligt tillverkarens anvisningar,</w:t>
      </w:r>
      <w:r>
        <w:rPr>
          <w:rFonts w:asciiTheme="minorHAnsi" w:hAnsiTheme="minorHAnsi"/>
        </w:rPr>
        <w:t xml:space="preserve"> </w:t>
      </w:r>
      <w:r w:rsidR="00CA4885" w:rsidRPr="00C50511">
        <w:rPr>
          <w:rFonts w:asciiTheme="minorHAnsi" w:hAnsiTheme="minorHAnsi"/>
        </w:rPr>
        <w:t xml:space="preserve">om </w:t>
      </w:r>
      <w:r w:rsidRPr="00C50511">
        <w:rPr>
          <w:rFonts w:asciiTheme="minorHAnsi" w:hAnsiTheme="minorHAnsi"/>
        </w:rPr>
        <w:t>tillbud eller</w:t>
      </w:r>
      <w:r w:rsidR="00CA4885" w:rsidRPr="00C50511">
        <w:rPr>
          <w:rFonts w:asciiTheme="minorHAnsi" w:hAnsiTheme="minorHAnsi"/>
        </w:rPr>
        <w:t xml:space="preserve"> olycka inträffar med grinden</w:t>
      </w:r>
      <w:r>
        <w:rPr>
          <w:rFonts w:asciiTheme="minorHAnsi" w:hAnsiTheme="minorHAnsi"/>
        </w:rPr>
        <w:t>.</w:t>
      </w:r>
    </w:p>
    <w:p w14:paraId="0A5301DF" w14:textId="77777777" w:rsidR="00CA4885" w:rsidRPr="00C50511" w:rsidRDefault="00C50511" w:rsidP="00C50511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.G</w:t>
      </w:r>
      <w:r w:rsidR="00CA4885" w:rsidRPr="00C50511">
        <w:rPr>
          <w:rFonts w:asciiTheme="minorHAnsi" w:hAnsiTheme="minorHAnsi"/>
        </w:rPr>
        <w:t>rinden ska kunna godkännas vid besiktning</w:t>
      </w:r>
      <w:r>
        <w:rPr>
          <w:rFonts w:asciiTheme="minorHAnsi" w:hAnsiTheme="minorHAnsi"/>
        </w:rPr>
        <w:t>.</w:t>
      </w:r>
    </w:p>
    <w:p w14:paraId="2D7B756B" w14:textId="77777777" w:rsidR="00CA4885" w:rsidRPr="00CA4885" w:rsidRDefault="00C50511" w:rsidP="00CA4885">
      <w:pPr>
        <w:tabs>
          <w:tab w:val="left" w:pos="1134"/>
          <w:tab w:val="left" w:pos="2438"/>
          <w:tab w:val="left" w:pos="2608"/>
          <w:tab w:val="left" w:pos="3742"/>
          <w:tab w:val="left" w:pos="5046"/>
          <w:tab w:val="left" w:pos="5216"/>
          <w:tab w:val="left" w:pos="6350"/>
          <w:tab w:val="left" w:pos="7655"/>
          <w:tab w:val="left" w:pos="7825"/>
          <w:tab w:val="left" w:pos="8959"/>
        </w:tabs>
        <w:spacing w:after="240" w:line="30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.G</w:t>
      </w:r>
      <w:r w:rsidR="00CA4885" w:rsidRPr="000567C4">
        <w:rPr>
          <w:rFonts w:asciiTheme="minorHAnsi" w:hAnsiTheme="minorHAnsi"/>
        </w:rPr>
        <w:t xml:space="preserve">arantin endast gäller under förutsättning att underhåll har </w:t>
      </w:r>
      <w:r w:rsidR="00CA4885">
        <w:rPr>
          <w:rFonts w:asciiTheme="minorHAnsi" w:hAnsiTheme="minorHAnsi"/>
        </w:rPr>
        <w:t>utförts</w:t>
      </w:r>
      <w:r w:rsidR="00CA4885" w:rsidRPr="000567C4">
        <w:rPr>
          <w:rFonts w:asciiTheme="minorHAnsi" w:hAnsiTheme="minorHAnsi"/>
        </w:rPr>
        <w:t xml:space="preserve"> enligt anvisningar under garantitiden (se nedan om villkor för garanti).</w:t>
      </w:r>
    </w:p>
    <w:sectPr w:rsidR="00CA4885" w:rsidRPr="00CA4885" w:rsidSect="002018E8">
      <w:headerReference w:type="default" r:id="rId9"/>
      <w:footerReference w:type="default" r:id="rId10"/>
      <w:pgSz w:w="11906" w:h="16838" w:code="9"/>
      <w:pgMar w:top="2268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72AE4" w14:textId="77777777" w:rsidR="00D0337E" w:rsidRDefault="00D0337E" w:rsidP="002018E8">
      <w:r>
        <w:separator/>
      </w:r>
    </w:p>
  </w:endnote>
  <w:endnote w:type="continuationSeparator" w:id="0">
    <w:p w14:paraId="1D4F2635" w14:textId="77777777" w:rsidR="00D0337E" w:rsidRDefault="00D0337E" w:rsidP="0020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zidenz-Grotesk BQ Light Exten">
    <w:altName w:val="Times New Roman"/>
    <w:charset w:val="00"/>
    <w:family w:val="auto"/>
    <w:pitch w:val="variable"/>
    <w:sig w:usb0="00000001" w:usb1="0000000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6190" w14:textId="77777777" w:rsidR="002018E8" w:rsidRDefault="001A3F5E" w:rsidP="002018E8">
    <w:pPr>
      <w:pStyle w:val="Sidfot"/>
      <w:ind w:left="-1417" w:right="-1417"/>
    </w:pPr>
    <w:r>
      <w:rPr>
        <w:noProof/>
      </w:rPr>
      <w:drawing>
        <wp:inline distT="0" distB="0" distL="0" distR="0" wp14:anchorId="51A70092" wp14:editId="0ECDD149">
          <wp:extent cx="7553325" cy="752475"/>
          <wp:effectExtent l="0" t="0" r="9525" b="9525"/>
          <wp:docPr id="1" name="Bildobjekt 1" descr="logotyp-brevpapper-bak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-brevpapper-bak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1EC9E" w14:textId="77777777" w:rsidR="00D0337E" w:rsidRDefault="00D0337E" w:rsidP="002018E8">
      <w:r>
        <w:separator/>
      </w:r>
    </w:p>
  </w:footnote>
  <w:footnote w:type="continuationSeparator" w:id="0">
    <w:p w14:paraId="6AF7E84E" w14:textId="77777777" w:rsidR="00D0337E" w:rsidRDefault="00D0337E" w:rsidP="00201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28B8" w14:textId="77777777" w:rsidR="002018E8" w:rsidRDefault="001A3F5E" w:rsidP="002018E8">
    <w:pPr>
      <w:pStyle w:val="Sidhuvud"/>
      <w:ind w:left="-1417" w:right="-1417"/>
    </w:pPr>
    <w:r>
      <w:rPr>
        <w:noProof/>
      </w:rPr>
      <w:drawing>
        <wp:inline distT="0" distB="0" distL="0" distR="0" wp14:anchorId="67C1A6D1" wp14:editId="0B297CD7">
          <wp:extent cx="7562850" cy="409575"/>
          <wp:effectExtent l="0" t="0" r="0" b="9525"/>
          <wp:docPr id="2" name="Bildobjekt 2" descr="logotyp-brevpap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-brevpapp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37DEC"/>
    <w:multiLevelType w:val="hybridMultilevel"/>
    <w:tmpl w:val="D9644F44"/>
    <w:lvl w:ilvl="0" w:tplc="7DCA11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37207"/>
    <w:multiLevelType w:val="hybridMultilevel"/>
    <w:tmpl w:val="29FCEC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548AC"/>
    <w:multiLevelType w:val="hybridMultilevel"/>
    <w:tmpl w:val="BF605D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661428">
    <w:abstractNumId w:val="0"/>
  </w:num>
  <w:num w:numId="2" w16cid:durableId="925303943">
    <w:abstractNumId w:val="1"/>
  </w:num>
  <w:num w:numId="3" w16cid:durableId="1113750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y8tfGFqk04OKG0cOqlMj0YdB1BwLt+4MoLcZGdD3ljyTkyJyfMtbqyUGkUFmxKaodoF2anL4hajABRWSkcbtvQ==" w:salt="seimFjLkZtQbDeLfyz7f+Q==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5E"/>
    <w:rsid w:val="000567C4"/>
    <w:rsid w:val="000731E7"/>
    <w:rsid w:val="000E3584"/>
    <w:rsid w:val="00123E6E"/>
    <w:rsid w:val="001A0453"/>
    <w:rsid w:val="001A3F5E"/>
    <w:rsid w:val="002018E8"/>
    <w:rsid w:val="00375AFE"/>
    <w:rsid w:val="003E343A"/>
    <w:rsid w:val="00476C1D"/>
    <w:rsid w:val="004B3E17"/>
    <w:rsid w:val="004D54A7"/>
    <w:rsid w:val="00515772"/>
    <w:rsid w:val="005932DA"/>
    <w:rsid w:val="00613EB8"/>
    <w:rsid w:val="007217D7"/>
    <w:rsid w:val="007232E3"/>
    <w:rsid w:val="007960A6"/>
    <w:rsid w:val="007F1532"/>
    <w:rsid w:val="00845D3C"/>
    <w:rsid w:val="00875ED8"/>
    <w:rsid w:val="008E2D22"/>
    <w:rsid w:val="00924976"/>
    <w:rsid w:val="009567A7"/>
    <w:rsid w:val="00985369"/>
    <w:rsid w:val="00A20616"/>
    <w:rsid w:val="00AA75AC"/>
    <w:rsid w:val="00AF6B59"/>
    <w:rsid w:val="00BA136A"/>
    <w:rsid w:val="00BD502F"/>
    <w:rsid w:val="00BE0D23"/>
    <w:rsid w:val="00BE60F9"/>
    <w:rsid w:val="00C50511"/>
    <w:rsid w:val="00CA4885"/>
    <w:rsid w:val="00D0337E"/>
    <w:rsid w:val="00D627BD"/>
    <w:rsid w:val="00E048AB"/>
    <w:rsid w:val="00F8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77111D7"/>
  <w15:chartTrackingRefBased/>
  <w15:docId w15:val="{96E642E8-E635-46F6-ABA9-041FBB85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F5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018E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018E8"/>
  </w:style>
  <w:style w:type="paragraph" w:styleId="Sidfot">
    <w:name w:val="footer"/>
    <w:basedOn w:val="Normal"/>
    <w:link w:val="SidfotChar"/>
    <w:uiPriority w:val="99"/>
    <w:unhideWhenUsed/>
    <w:rsid w:val="002018E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018E8"/>
  </w:style>
  <w:style w:type="table" w:styleId="Tabellrutnt">
    <w:name w:val="Table Grid"/>
    <w:basedOn w:val="Normaltabell"/>
    <w:rsid w:val="001A3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34"/>
    <w:qFormat/>
    <w:rsid w:val="001A3F5E"/>
    <w:pPr>
      <w:ind w:left="720"/>
      <w:contextualSpacing/>
    </w:pPr>
    <w:rPr>
      <w:rFonts w:cs="Arial"/>
    </w:rPr>
  </w:style>
  <w:style w:type="table" w:styleId="Eleganttabell">
    <w:name w:val="Table Elegant"/>
    <w:basedOn w:val="Normaltabell"/>
    <w:rsid w:val="001A3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1A3F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1A3F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A3F5E"/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</w:rPr>
  </w:style>
  <w:style w:type="paragraph" w:styleId="Ingetavstnd">
    <w:name w:val="No Spacing"/>
    <w:uiPriority w:val="1"/>
    <w:qFormat/>
    <w:rsid w:val="00D627B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123E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bas.se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64130B81E4E345986658B4B5A75872" ma:contentTypeVersion="15" ma:contentTypeDescription="Skapa ett nytt dokument." ma:contentTypeScope="" ma:versionID="d8825220733d8002ac5c162bddc9c8dd">
  <xsd:schema xmlns:xsd="http://www.w3.org/2001/XMLSchema" xmlns:xs="http://www.w3.org/2001/XMLSchema" xmlns:p="http://schemas.microsoft.com/office/2006/metadata/properties" xmlns:ns2="01ab85e9-9bf4-4b5b-88b4-2e41f8bfe683" xmlns:ns3="2893b33d-c685-4bbc-a915-722692491da5" targetNamespace="http://schemas.microsoft.com/office/2006/metadata/properties" ma:root="true" ma:fieldsID="e6b35e30cbb28a9d606ac1d8799c83a2" ns2:_="" ns3:_="">
    <xsd:import namespace="01ab85e9-9bf4-4b5b-88b4-2e41f8bfe683"/>
    <xsd:import namespace="2893b33d-c685-4bbc-a915-722692491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b85e9-9bf4-4b5b-88b4-2e41f8bfe6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eringar" ma:readOnly="false" ma:fieldId="{5cf76f15-5ced-4ddc-b409-7134ff3c332f}" ma:taxonomyMulti="true" ma:sspId="837bb9ac-a3ca-4694-b3e5-fd10f1b252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b33d-c685-4bbc-a915-722692491da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18ad610-7ba3-47ee-8e6e-c48c512bc303}" ma:internalName="TaxCatchAll" ma:showField="CatchAllData" ma:web="2893b33d-c685-4bbc-a915-722692491d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93b33d-c685-4bbc-a915-722692491da5" xsi:nil="true"/>
    <lcf76f155ced4ddcb4097134ff3c332f xmlns="01ab85e9-9bf4-4b5b-88b4-2e41f8bfe683">
      <Terms xmlns="http://schemas.microsoft.com/office/infopath/2007/PartnerControls"/>
    </lcf76f155ced4ddcb4097134ff3c332f>
    <_Flow_SignoffStatus xmlns="01ab85e9-9bf4-4b5b-88b4-2e41f8bfe683" xsi:nil="true"/>
  </documentManagement>
</p:properties>
</file>

<file path=customXml/itemProps1.xml><?xml version="1.0" encoding="utf-8"?>
<ds:datastoreItem xmlns:ds="http://schemas.openxmlformats.org/officeDocument/2006/customXml" ds:itemID="{FD6F419D-F770-4FC3-84AB-B2C6215A62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F4AE9F-F710-41B2-B6F8-DFB15C411A21}"/>
</file>

<file path=customXml/itemProps3.xml><?xml version="1.0" encoding="utf-8"?>
<ds:datastoreItem xmlns:ds="http://schemas.openxmlformats.org/officeDocument/2006/customXml" ds:itemID="{F57E34EB-933A-44E8-9BBA-F9B00C98E700}"/>
</file>

<file path=customXml/itemProps4.xml><?xml version="1.0" encoding="utf-8"?>
<ds:datastoreItem xmlns:ds="http://schemas.openxmlformats.org/officeDocument/2006/customXml" ds:itemID="{A2762C0F-AAE3-4753-9AF4-58967F65DC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602</Words>
  <Characters>3192</Characters>
  <Application>Microsoft Office Word</Application>
  <DocSecurity>8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Dougherty</dc:creator>
  <cp:keywords/>
  <dc:description/>
  <cp:lastModifiedBy>Peter Östensson</cp:lastModifiedBy>
  <cp:revision>9</cp:revision>
  <dcterms:created xsi:type="dcterms:W3CDTF">2022-12-05T09:33:00Z</dcterms:created>
  <dcterms:modified xsi:type="dcterms:W3CDTF">2023-09-26T13:32:00Z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0x010100FE64130B81E4E345986658B4B5A75872</vt:lpwstr>
  </property>
  <property fmtid="{D5CDD505-2E9C-101B-9397-08002B2CF9AE}" pid="3" name="Order">
    <vt:r8>6800</vt:r8>
  </property>
</Properties>
</file>